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FF5C" w14:textId="77777777" w:rsidR="006B1577" w:rsidRDefault="00D2774B" w:rsidP="00D2774B">
      <w:pPr>
        <w:pStyle w:val="KeinLeerraum"/>
        <w:rPr>
          <w:sz w:val="40"/>
          <w:szCs w:val="40"/>
        </w:rPr>
      </w:pPr>
      <w:r>
        <w:rPr>
          <w:sz w:val="40"/>
          <w:szCs w:val="40"/>
        </w:rPr>
        <w:t>Rechtschreibung</w:t>
      </w:r>
    </w:p>
    <w:p w14:paraId="24FA42AA" w14:textId="75E0E9B3" w:rsidR="00D2774B" w:rsidRDefault="00D2774B" w:rsidP="00D2774B">
      <w:pPr>
        <w:pStyle w:val="KeinLeerraum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  <w:t xml:space="preserve">Wenn wir Wörter und Sätze aufschreiben, gibt es bestimmte Regeln. Wenn wir uns alle an diese Regeln halten, erleichtert es uns das Verständnis. </w:t>
      </w:r>
      <w:r>
        <w:rPr>
          <w:sz w:val="28"/>
          <w:szCs w:val="28"/>
        </w:rPr>
        <w:br/>
        <w:t xml:space="preserve">Ein Beispiel: „Er ist es“ und „Er isst es“ klingt </w:t>
      </w:r>
      <w:r w:rsidR="006B1577">
        <w:rPr>
          <w:sz w:val="28"/>
          <w:szCs w:val="28"/>
        </w:rPr>
        <w:t>gleich</w:t>
      </w:r>
      <w:r>
        <w:rPr>
          <w:sz w:val="28"/>
          <w:szCs w:val="28"/>
        </w:rPr>
        <w:t xml:space="preserve">. Wenn wir es aufschreiben, unterscheiden wir zwischen den Verben „sein“ und „essen“. </w:t>
      </w:r>
    </w:p>
    <w:p w14:paraId="50727EE6" w14:textId="77777777" w:rsidR="007774FB" w:rsidRPr="007774FB" w:rsidRDefault="007774FB" w:rsidP="00D2774B">
      <w:pPr>
        <w:pStyle w:val="KeinLeerraum"/>
        <w:pBdr>
          <w:bottom w:val="single" w:sz="12" w:space="1" w:color="auto"/>
        </w:pBdr>
        <w:rPr>
          <w:sz w:val="16"/>
          <w:szCs w:val="16"/>
        </w:rPr>
      </w:pPr>
    </w:p>
    <w:p w14:paraId="619243AA" w14:textId="77777777" w:rsidR="00D2774B" w:rsidRDefault="00D2774B" w:rsidP="00D2774B">
      <w:pPr>
        <w:pStyle w:val="KeinLeerraum"/>
        <w:rPr>
          <w:b/>
          <w:bCs/>
          <w:color w:val="4472C4" w:themeColor="accent1"/>
          <w:sz w:val="28"/>
          <w:szCs w:val="28"/>
        </w:rPr>
      </w:pPr>
    </w:p>
    <w:p w14:paraId="433AC81E" w14:textId="5D1471DA" w:rsidR="00D2774B" w:rsidRPr="00D2774B" w:rsidRDefault="00D2774B" w:rsidP="00D2774B">
      <w:pPr>
        <w:pStyle w:val="KeinLeerraum"/>
        <w:rPr>
          <w:b/>
          <w:bCs/>
          <w:color w:val="00B050"/>
          <w:sz w:val="28"/>
          <w:szCs w:val="28"/>
        </w:rPr>
      </w:pPr>
      <w:r w:rsidRPr="00D2774B">
        <w:rPr>
          <w:b/>
          <w:bCs/>
          <w:color w:val="00B050"/>
          <w:sz w:val="28"/>
          <w:szCs w:val="28"/>
        </w:rPr>
        <w:t xml:space="preserve">Die </w:t>
      </w:r>
      <w:r>
        <w:rPr>
          <w:b/>
          <w:bCs/>
          <w:color w:val="00B050"/>
          <w:sz w:val="28"/>
          <w:szCs w:val="28"/>
        </w:rPr>
        <w:t>Vokale (Selbstlaute)</w:t>
      </w:r>
    </w:p>
    <w:p w14:paraId="411C0E4D" w14:textId="7F5A555B" w:rsidR="00D2774B" w:rsidRPr="006B1577" w:rsidRDefault="00D2774B" w:rsidP="00D2774B">
      <w:pPr>
        <w:pStyle w:val="KeinLeerraum"/>
        <w:rPr>
          <w:sz w:val="16"/>
          <w:szCs w:val="16"/>
        </w:rPr>
      </w:pPr>
    </w:p>
    <w:p w14:paraId="47897C78" w14:textId="5C3DC531" w:rsidR="00D2774B" w:rsidRDefault="00D2774B" w:rsidP="00D2774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a, e, i, o, u</w:t>
      </w:r>
    </w:p>
    <w:p w14:paraId="7A904F70" w14:textId="0D4481E3" w:rsidR="00D2774B" w:rsidRDefault="00D2774B" w:rsidP="00D2774B">
      <w:pPr>
        <w:pStyle w:val="KeinLeerraum"/>
        <w:rPr>
          <w:sz w:val="28"/>
          <w:szCs w:val="28"/>
        </w:rPr>
      </w:pPr>
    </w:p>
    <w:p w14:paraId="6882B0C6" w14:textId="24FE534E" w:rsidR="00D2774B" w:rsidRPr="00D2774B" w:rsidRDefault="00D2774B" w:rsidP="00D2774B">
      <w:pPr>
        <w:pStyle w:val="KeinLeerraum"/>
        <w:rPr>
          <w:b/>
          <w:bCs/>
          <w:color w:val="FF6600"/>
          <w:sz w:val="28"/>
          <w:szCs w:val="28"/>
        </w:rPr>
      </w:pPr>
      <w:r w:rsidRPr="00D2774B">
        <w:rPr>
          <w:b/>
          <w:bCs/>
          <w:color w:val="FF6600"/>
          <w:sz w:val="28"/>
          <w:szCs w:val="28"/>
        </w:rPr>
        <w:t>Die Konsonanten (Mitlaute)</w:t>
      </w:r>
    </w:p>
    <w:p w14:paraId="78C47D1C" w14:textId="77777777" w:rsidR="00D2774B" w:rsidRPr="006B1577" w:rsidRDefault="00D2774B" w:rsidP="00D2774B">
      <w:pPr>
        <w:pStyle w:val="KeinLeerraum"/>
        <w:rPr>
          <w:sz w:val="16"/>
          <w:szCs w:val="16"/>
        </w:rPr>
      </w:pPr>
    </w:p>
    <w:p w14:paraId="407FBBF4" w14:textId="77777777" w:rsidR="00D2774B" w:rsidRDefault="00D2774B" w:rsidP="00D2774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b, c, d, f, g, h, j, k, l, m, n, p, </w:t>
      </w:r>
      <w:proofErr w:type="spellStart"/>
      <w:r>
        <w:rPr>
          <w:sz w:val="28"/>
          <w:szCs w:val="28"/>
        </w:rPr>
        <w:t>qu</w:t>
      </w:r>
      <w:proofErr w:type="spellEnd"/>
      <w:r>
        <w:rPr>
          <w:sz w:val="28"/>
          <w:szCs w:val="28"/>
        </w:rPr>
        <w:t>, r, s, t, v, w, x, y, z, ß</w:t>
      </w:r>
    </w:p>
    <w:p w14:paraId="1837A13B" w14:textId="29311E04" w:rsidR="00D2774B" w:rsidRDefault="00D2774B" w:rsidP="00D2774B">
      <w:pPr>
        <w:pStyle w:val="KeinLeerraum"/>
        <w:rPr>
          <w:sz w:val="28"/>
          <w:szCs w:val="28"/>
        </w:rPr>
      </w:pPr>
    </w:p>
    <w:p w14:paraId="5C59412A" w14:textId="5E7255A7" w:rsidR="00D2774B" w:rsidRDefault="00D2774B" w:rsidP="00D2774B">
      <w:pPr>
        <w:pStyle w:val="KeinLeerraum"/>
        <w:rPr>
          <w:b/>
          <w:bCs/>
          <w:color w:val="7030A0"/>
          <w:sz w:val="28"/>
          <w:szCs w:val="28"/>
        </w:rPr>
      </w:pPr>
      <w:r w:rsidRPr="00D2774B">
        <w:rPr>
          <w:b/>
          <w:bCs/>
          <w:color w:val="7030A0"/>
          <w:sz w:val="28"/>
          <w:szCs w:val="28"/>
        </w:rPr>
        <w:t>Die besonderen Laute</w:t>
      </w:r>
    </w:p>
    <w:p w14:paraId="634CCF4B" w14:textId="14B9521B" w:rsidR="00D2774B" w:rsidRPr="006B1577" w:rsidRDefault="00D2774B" w:rsidP="00D2774B">
      <w:pPr>
        <w:pStyle w:val="KeinLeerraum"/>
        <w:rPr>
          <w:b/>
          <w:bCs/>
          <w:color w:val="7030A0"/>
          <w:sz w:val="16"/>
          <w:szCs w:val="16"/>
        </w:rPr>
      </w:pPr>
    </w:p>
    <w:p w14:paraId="248F91D4" w14:textId="67E127C0" w:rsidR="00D2774B" w:rsidRPr="00AD4290" w:rsidRDefault="00D2774B" w:rsidP="00D2774B">
      <w:pPr>
        <w:pStyle w:val="KeinLeerraum"/>
        <w:rPr>
          <w:sz w:val="28"/>
          <w:szCs w:val="28"/>
        </w:rPr>
      </w:pPr>
      <w:proofErr w:type="spellStart"/>
      <w:r w:rsidRPr="00AD4290">
        <w:rPr>
          <w:sz w:val="28"/>
          <w:szCs w:val="28"/>
        </w:rPr>
        <w:t>ck</w:t>
      </w:r>
      <w:proofErr w:type="spellEnd"/>
      <w:r w:rsidRPr="00AD4290">
        <w:rPr>
          <w:sz w:val="28"/>
          <w:szCs w:val="28"/>
        </w:rPr>
        <w:t xml:space="preserve">, </w:t>
      </w:r>
      <w:proofErr w:type="spellStart"/>
      <w:r w:rsidRPr="00AD4290">
        <w:rPr>
          <w:sz w:val="28"/>
          <w:szCs w:val="28"/>
        </w:rPr>
        <w:t>ch</w:t>
      </w:r>
      <w:proofErr w:type="spellEnd"/>
      <w:r w:rsidRPr="00AD4290">
        <w:rPr>
          <w:sz w:val="28"/>
          <w:szCs w:val="28"/>
        </w:rPr>
        <w:t xml:space="preserve">, </w:t>
      </w:r>
      <w:proofErr w:type="spellStart"/>
      <w:r w:rsidRPr="00AD4290">
        <w:rPr>
          <w:sz w:val="28"/>
          <w:szCs w:val="28"/>
        </w:rPr>
        <w:t>sch</w:t>
      </w:r>
      <w:proofErr w:type="spellEnd"/>
      <w:r w:rsidRPr="00AD4290">
        <w:rPr>
          <w:sz w:val="28"/>
          <w:szCs w:val="28"/>
        </w:rPr>
        <w:t xml:space="preserve">, </w:t>
      </w:r>
      <w:proofErr w:type="spellStart"/>
      <w:r w:rsidRPr="00AD4290">
        <w:rPr>
          <w:sz w:val="28"/>
          <w:szCs w:val="28"/>
        </w:rPr>
        <w:t>st</w:t>
      </w:r>
      <w:proofErr w:type="spellEnd"/>
      <w:r w:rsidRPr="00AD4290">
        <w:rPr>
          <w:sz w:val="28"/>
          <w:szCs w:val="28"/>
        </w:rPr>
        <w:t xml:space="preserve">, </w:t>
      </w:r>
      <w:proofErr w:type="spellStart"/>
      <w:r w:rsidRPr="00AD4290">
        <w:rPr>
          <w:sz w:val="28"/>
          <w:szCs w:val="28"/>
        </w:rPr>
        <w:t>sp</w:t>
      </w:r>
      <w:proofErr w:type="spellEnd"/>
      <w:r w:rsidRPr="00AD4290">
        <w:rPr>
          <w:sz w:val="28"/>
          <w:szCs w:val="28"/>
        </w:rPr>
        <w:t xml:space="preserve">, </w:t>
      </w:r>
      <w:proofErr w:type="spellStart"/>
      <w:r w:rsidRPr="00AD4290">
        <w:rPr>
          <w:sz w:val="28"/>
          <w:szCs w:val="28"/>
        </w:rPr>
        <w:t>ng</w:t>
      </w:r>
      <w:proofErr w:type="spellEnd"/>
      <w:r w:rsidRPr="00AD4290">
        <w:rPr>
          <w:sz w:val="28"/>
          <w:szCs w:val="28"/>
        </w:rPr>
        <w:t xml:space="preserve">, </w:t>
      </w:r>
      <w:proofErr w:type="spellStart"/>
      <w:r w:rsidRPr="00AD4290">
        <w:rPr>
          <w:sz w:val="28"/>
          <w:szCs w:val="28"/>
        </w:rPr>
        <w:t>nk</w:t>
      </w:r>
      <w:proofErr w:type="spellEnd"/>
      <w:r w:rsidRPr="00AD4290">
        <w:rPr>
          <w:sz w:val="28"/>
          <w:szCs w:val="28"/>
        </w:rPr>
        <w:t xml:space="preserve">, </w:t>
      </w:r>
      <w:proofErr w:type="spellStart"/>
      <w:r w:rsidR="00567E3E">
        <w:rPr>
          <w:sz w:val="28"/>
          <w:szCs w:val="28"/>
        </w:rPr>
        <w:t>tz</w:t>
      </w:r>
      <w:proofErr w:type="spellEnd"/>
      <w:r w:rsidR="00567E3E">
        <w:rPr>
          <w:sz w:val="28"/>
          <w:szCs w:val="28"/>
        </w:rPr>
        <w:t xml:space="preserve">, </w:t>
      </w:r>
      <w:r w:rsidRPr="00AD4290">
        <w:rPr>
          <w:sz w:val="28"/>
          <w:szCs w:val="28"/>
        </w:rPr>
        <w:t xml:space="preserve">ei, </w:t>
      </w:r>
      <w:proofErr w:type="spellStart"/>
      <w:r w:rsidRPr="00AD4290">
        <w:rPr>
          <w:sz w:val="28"/>
          <w:szCs w:val="28"/>
        </w:rPr>
        <w:t>ie</w:t>
      </w:r>
      <w:proofErr w:type="spellEnd"/>
      <w:r w:rsidRPr="00AD4290">
        <w:rPr>
          <w:sz w:val="28"/>
          <w:szCs w:val="28"/>
        </w:rPr>
        <w:t xml:space="preserve">, au, </w:t>
      </w:r>
      <w:proofErr w:type="spellStart"/>
      <w:r w:rsidRPr="00AD4290">
        <w:rPr>
          <w:sz w:val="28"/>
          <w:szCs w:val="28"/>
        </w:rPr>
        <w:t>eu</w:t>
      </w:r>
      <w:proofErr w:type="spellEnd"/>
      <w:r w:rsidRPr="00AD4290">
        <w:rPr>
          <w:sz w:val="28"/>
          <w:szCs w:val="28"/>
        </w:rPr>
        <w:t xml:space="preserve">, </w:t>
      </w:r>
      <w:proofErr w:type="spellStart"/>
      <w:r w:rsidRPr="00AD4290">
        <w:rPr>
          <w:sz w:val="28"/>
          <w:szCs w:val="28"/>
        </w:rPr>
        <w:t>äu</w:t>
      </w:r>
      <w:proofErr w:type="spellEnd"/>
      <w:r w:rsidRPr="00AD4290">
        <w:rPr>
          <w:sz w:val="28"/>
          <w:szCs w:val="28"/>
        </w:rPr>
        <w:t xml:space="preserve">, </w:t>
      </w:r>
      <w:r w:rsidR="00AD4290" w:rsidRPr="00AD4290">
        <w:rPr>
          <w:sz w:val="28"/>
          <w:szCs w:val="28"/>
        </w:rPr>
        <w:t>ä, ö, ü</w:t>
      </w:r>
    </w:p>
    <w:p w14:paraId="78B463B9" w14:textId="77777777" w:rsidR="00D2774B" w:rsidRPr="007774FB" w:rsidRDefault="00D2774B" w:rsidP="00D2774B">
      <w:pPr>
        <w:pStyle w:val="KeinLeerraum"/>
        <w:pBdr>
          <w:bottom w:val="single" w:sz="12" w:space="1" w:color="auto"/>
        </w:pBdr>
        <w:rPr>
          <w:b/>
          <w:bCs/>
          <w:color w:val="7030A0"/>
          <w:sz w:val="16"/>
          <w:szCs w:val="16"/>
        </w:rPr>
      </w:pPr>
    </w:p>
    <w:p w14:paraId="286CB548" w14:textId="6D73587B" w:rsidR="00AD4290" w:rsidRDefault="00AD4290" w:rsidP="00D2774B">
      <w:pPr>
        <w:pStyle w:val="KeinLeerraum"/>
        <w:rPr>
          <w:sz w:val="28"/>
          <w:szCs w:val="28"/>
        </w:rPr>
      </w:pPr>
    </w:p>
    <w:p w14:paraId="7D1651E7" w14:textId="7B8A271F" w:rsidR="00AD4290" w:rsidRDefault="00AD4290" w:rsidP="00D2774B">
      <w:pPr>
        <w:pStyle w:val="KeinLeerraum"/>
        <w:rPr>
          <w:b/>
          <w:bCs/>
          <w:sz w:val="28"/>
          <w:szCs w:val="28"/>
        </w:rPr>
      </w:pPr>
      <w:r w:rsidRPr="00AD4290">
        <w:rPr>
          <w:b/>
          <w:bCs/>
          <w:sz w:val="28"/>
          <w:szCs w:val="28"/>
        </w:rPr>
        <w:t>Mitsprechwörter</w:t>
      </w:r>
    </w:p>
    <w:p w14:paraId="7E0BCED0" w14:textId="2609F9D3" w:rsidR="00AD4290" w:rsidRPr="006B1577" w:rsidRDefault="00AD4290" w:rsidP="00D2774B">
      <w:pPr>
        <w:pStyle w:val="KeinLeerraum"/>
        <w:rPr>
          <w:b/>
          <w:bCs/>
          <w:sz w:val="16"/>
          <w:szCs w:val="16"/>
        </w:rPr>
      </w:pPr>
    </w:p>
    <w:p w14:paraId="67C1DBA8" w14:textId="07AD539D" w:rsidR="00AD4290" w:rsidRDefault="00AD4290" w:rsidP="00D2774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Mitsprechwörter sind Wörter, bei denen wir durch deutliches Sprechen hören, wie sie geschrieben werden. Zum Beispiel: </w:t>
      </w:r>
    </w:p>
    <w:p w14:paraId="79DAA875" w14:textId="69F31D27" w:rsidR="00AD4290" w:rsidRPr="006B1577" w:rsidRDefault="00AD4290" w:rsidP="00D2774B">
      <w:pPr>
        <w:pStyle w:val="KeinLeerraum"/>
        <w:rPr>
          <w:sz w:val="16"/>
          <w:szCs w:val="16"/>
        </w:rPr>
      </w:pPr>
    </w:p>
    <w:p w14:paraId="2EB25263" w14:textId="23003668" w:rsidR="00AD4290" w:rsidRDefault="00AD4290" w:rsidP="00D2774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Auto, Ofen, Blume, Luft, Ampel, Fenster, Elefant, </w:t>
      </w:r>
      <w:r w:rsidR="006B1577">
        <w:rPr>
          <w:sz w:val="28"/>
          <w:szCs w:val="28"/>
        </w:rPr>
        <w:t xml:space="preserve">fragen, lesen, </w:t>
      </w:r>
      <w:r w:rsidR="00F53A50">
        <w:rPr>
          <w:sz w:val="28"/>
          <w:szCs w:val="28"/>
        </w:rPr>
        <w:t>bunt</w:t>
      </w:r>
      <w:r>
        <w:rPr>
          <w:sz w:val="28"/>
          <w:szCs w:val="28"/>
        </w:rPr>
        <w:t>…</w:t>
      </w:r>
    </w:p>
    <w:p w14:paraId="1F1CF0C0" w14:textId="344CC686" w:rsidR="00AD4290" w:rsidRDefault="00AD4290" w:rsidP="00D2774B">
      <w:pPr>
        <w:pStyle w:val="KeinLeerraum"/>
        <w:rPr>
          <w:sz w:val="28"/>
          <w:szCs w:val="28"/>
        </w:rPr>
      </w:pPr>
    </w:p>
    <w:p w14:paraId="61E42B35" w14:textId="77777777" w:rsidR="00567E3E" w:rsidRDefault="00567E3E" w:rsidP="00D2774B">
      <w:pPr>
        <w:pStyle w:val="KeinLeerraum"/>
        <w:rPr>
          <w:b/>
          <w:bCs/>
          <w:sz w:val="28"/>
          <w:szCs w:val="28"/>
        </w:rPr>
      </w:pPr>
    </w:p>
    <w:p w14:paraId="0068D52E" w14:textId="0A044BFF" w:rsidR="00AD4290" w:rsidRDefault="00AD4290" w:rsidP="00D2774B">
      <w:pPr>
        <w:pStyle w:val="KeinLeerraum"/>
        <w:rPr>
          <w:b/>
          <w:bCs/>
          <w:sz w:val="28"/>
          <w:szCs w:val="28"/>
        </w:rPr>
      </w:pPr>
      <w:r w:rsidRPr="00AD4290">
        <w:rPr>
          <w:b/>
          <w:bCs/>
          <w:sz w:val="28"/>
          <w:szCs w:val="28"/>
        </w:rPr>
        <w:t>Nachdenkwörter</w:t>
      </w:r>
    </w:p>
    <w:p w14:paraId="339A0F8E" w14:textId="3853977F" w:rsidR="00AD4290" w:rsidRPr="006B1577" w:rsidRDefault="00AD4290" w:rsidP="00D2774B">
      <w:pPr>
        <w:pStyle w:val="KeinLeerraum"/>
        <w:rPr>
          <w:b/>
          <w:bCs/>
          <w:sz w:val="16"/>
          <w:szCs w:val="16"/>
        </w:rPr>
      </w:pPr>
    </w:p>
    <w:p w14:paraId="59A0CB6E" w14:textId="47BE1144" w:rsidR="00AD4290" w:rsidRDefault="00AD4290" w:rsidP="00D2774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Nachdenkwörter sind Wörter, </w:t>
      </w:r>
      <w:r w:rsidR="00567E3E">
        <w:rPr>
          <w:sz w:val="28"/>
          <w:szCs w:val="28"/>
        </w:rPr>
        <w:t xml:space="preserve">bei denen wir durch Erinnern an eine gelernte Regel wissen, wie sie geschrieben werden. </w:t>
      </w:r>
      <w:r>
        <w:rPr>
          <w:sz w:val="28"/>
          <w:szCs w:val="28"/>
        </w:rPr>
        <w:t xml:space="preserve">Zum Beispiel: </w:t>
      </w:r>
    </w:p>
    <w:p w14:paraId="615A288F" w14:textId="5AD2D5A2" w:rsidR="00AD4290" w:rsidRPr="006B1577" w:rsidRDefault="00AD4290" w:rsidP="00D2774B">
      <w:pPr>
        <w:pStyle w:val="KeinLeerraum"/>
        <w:rPr>
          <w:sz w:val="16"/>
          <w:szCs w:val="16"/>
        </w:rPr>
      </w:pPr>
    </w:p>
    <w:p w14:paraId="4C3C2FB2" w14:textId="445642D4" w:rsidR="00567E3E" w:rsidRDefault="00567E3E" w:rsidP="006B1577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Wa</w:t>
      </w:r>
      <w:r w:rsidRPr="00567E3E">
        <w:rPr>
          <w:b/>
          <w:bCs/>
          <w:sz w:val="28"/>
          <w:szCs w:val="28"/>
        </w:rPr>
        <w:t>ll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der Wal)</w:t>
      </w:r>
    </w:p>
    <w:p w14:paraId="655A7FF7" w14:textId="2C6DB0B3" w:rsidR="00AD4290" w:rsidRPr="00567E3E" w:rsidRDefault="006B1577" w:rsidP="006B1577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</w:t>
      </w:r>
      <w:r w:rsidR="00AD4290">
        <w:rPr>
          <w:sz w:val="28"/>
          <w:szCs w:val="28"/>
        </w:rPr>
        <w:t>er Ta</w:t>
      </w:r>
      <w:r w:rsidR="00AD4290" w:rsidRPr="00F53A50">
        <w:rPr>
          <w:b/>
          <w:bCs/>
          <w:sz w:val="28"/>
          <w:szCs w:val="28"/>
        </w:rPr>
        <w:t>g</w:t>
      </w:r>
      <w:r w:rsidR="00567E3E">
        <w:rPr>
          <w:b/>
          <w:bCs/>
          <w:sz w:val="28"/>
          <w:szCs w:val="28"/>
        </w:rPr>
        <w:tab/>
      </w:r>
      <w:r w:rsidR="00567E3E" w:rsidRPr="00567E3E">
        <w:rPr>
          <w:sz w:val="28"/>
          <w:szCs w:val="28"/>
        </w:rPr>
        <w:t>(</w:t>
      </w:r>
      <w:r w:rsidR="00567E3E">
        <w:rPr>
          <w:rFonts w:cstheme="minorHAnsi"/>
          <w:sz w:val="28"/>
          <w:szCs w:val="28"/>
        </w:rPr>
        <w:t xml:space="preserve">→ </w:t>
      </w:r>
      <w:r>
        <w:rPr>
          <w:sz w:val="28"/>
          <w:szCs w:val="28"/>
        </w:rPr>
        <w:t>d</w:t>
      </w:r>
      <w:r w:rsidR="00AD4290">
        <w:rPr>
          <w:sz w:val="28"/>
          <w:szCs w:val="28"/>
        </w:rPr>
        <w:t>ie Ta</w:t>
      </w:r>
      <w:r w:rsidR="00AD4290" w:rsidRPr="00F53A50">
        <w:rPr>
          <w:b/>
          <w:bCs/>
          <w:sz w:val="28"/>
          <w:szCs w:val="28"/>
        </w:rPr>
        <w:t>g</w:t>
      </w:r>
      <w:r w:rsidR="00AD4290">
        <w:rPr>
          <w:sz w:val="28"/>
          <w:szCs w:val="28"/>
        </w:rPr>
        <w:t>e</w:t>
      </w:r>
      <w:r w:rsidR="00567E3E">
        <w:rPr>
          <w:sz w:val="28"/>
          <w:szCs w:val="28"/>
        </w:rPr>
        <w:t xml:space="preserve">)   </w:t>
      </w:r>
    </w:p>
    <w:p w14:paraId="0EAF743D" w14:textId="77EAE947" w:rsidR="00567E3E" w:rsidRDefault="006B1577" w:rsidP="006B1577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AD4290">
        <w:rPr>
          <w:rFonts w:cstheme="minorHAnsi"/>
          <w:sz w:val="28"/>
          <w:szCs w:val="28"/>
        </w:rPr>
        <w:t>ie M</w:t>
      </w:r>
      <w:r w:rsidR="00AD4290" w:rsidRPr="00F53A50">
        <w:rPr>
          <w:rFonts w:cstheme="minorHAnsi"/>
          <w:b/>
          <w:bCs/>
          <w:sz w:val="28"/>
          <w:szCs w:val="28"/>
        </w:rPr>
        <w:t>äu</w:t>
      </w:r>
      <w:r w:rsidR="00AD4290">
        <w:rPr>
          <w:rFonts w:cstheme="minorHAnsi"/>
          <w:sz w:val="28"/>
          <w:szCs w:val="28"/>
        </w:rPr>
        <w:t>se</w:t>
      </w:r>
      <w:r w:rsidR="00567E3E">
        <w:rPr>
          <w:rFonts w:cstheme="minorHAnsi"/>
          <w:sz w:val="28"/>
          <w:szCs w:val="28"/>
        </w:rPr>
        <w:t xml:space="preserve"> </w:t>
      </w:r>
      <w:r w:rsidR="00567E3E">
        <w:rPr>
          <w:rFonts w:cstheme="minorHAnsi"/>
          <w:sz w:val="28"/>
          <w:szCs w:val="28"/>
        </w:rPr>
        <w:tab/>
        <w:t xml:space="preserve">(→ </w:t>
      </w:r>
      <w:r>
        <w:rPr>
          <w:rFonts w:cstheme="minorHAnsi"/>
          <w:sz w:val="28"/>
          <w:szCs w:val="28"/>
        </w:rPr>
        <w:t>d</w:t>
      </w:r>
      <w:r w:rsidR="00AD4290">
        <w:rPr>
          <w:rFonts w:cstheme="minorHAnsi"/>
          <w:sz w:val="28"/>
          <w:szCs w:val="28"/>
        </w:rPr>
        <w:t>ie M</w:t>
      </w:r>
      <w:r w:rsidR="00AD4290" w:rsidRPr="00F53A50">
        <w:rPr>
          <w:rFonts w:cstheme="minorHAnsi"/>
          <w:b/>
          <w:bCs/>
          <w:sz w:val="28"/>
          <w:szCs w:val="28"/>
        </w:rPr>
        <w:t>au</w:t>
      </w:r>
      <w:r w:rsidR="00AD4290">
        <w:rPr>
          <w:rFonts w:cstheme="minorHAnsi"/>
          <w:sz w:val="28"/>
          <w:szCs w:val="28"/>
        </w:rPr>
        <w:t>s</w:t>
      </w:r>
      <w:r w:rsidR="00567E3E">
        <w:rPr>
          <w:rFonts w:cstheme="minorHAnsi"/>
          <w:sz w:val="28"/>
          <w:szCs w:val="28"/>
        </w:rPr>
        <w:t>)</w:t>
      </w:r>
    </w:p>
    <w:p w14:paraId="55C28A18" w14:textId="23389576" w:rsidR="00AD4290" w:rsidRDefault="00AD4290" w:rsidP="00AD4290">
      <w:pPr>
        <w:pStyle w:val="KeinLeerraum"/>
        <w:rPr>
          <w:rFonts w:cstheme="minorHAnsi"/>
          <w:sz w:val="28"/>
          <w:szCs w:val="28"/>
        </w:rPr>
      </w:pPr>
    </w:p>
    <w:p w14:paraId="71A9D294" w14:textId="77777777" w:rsidR="00567E3E" w:rsidRDefault="00567E3E" w:rsidP="00AD4290">
      <w:pPr>
        <w:pStyle w:val="KeinLeerraum"/>
        <w:rPr>
          <w:rFonts w:cstheme="minorHAnsi"/>
          <w:b/>
          <w:bCs/>
          <w:sz w:val="28"/>
          <w:szCs w:val="28"/>
        </w:rPr>
      </w:pPr>
    </w:p>
    <w:p w14:paraId="4CCA8212" w14:textId="095A8B97" w:rsidR="00AD4290" w:rsidRDefault="00AD4290" w:rsidP="00AD4290">
      <w:pPr>
        <w:pStyle w:val="KeinLeerraum"/>
        <w:rPr>
          <w:rFonts w:cstheme="minorHAnsi"/>
          <w:b/>
          <w:bCs/>
          <w:sz w:val="28"/>
          <w:szCs w:val="28"/>
        </w:rPr>
      </w:pPr>
      <w:r w:rsidRPr="00AD4290">
        <w:rPr>
          <w:rFonts w:cstheme="minorHAnsi"/>
          <w:b/>
          <w:bCs/>
          <w:sz w:val="28"/>
          <w:szCs w:val="28"/>
        </w:rPr>
        <w:t>Merkwörter</w:t>
      </w:r>
    </w:p>
    <w:p w14:paraId="680C1AF9" w14:textId="77777777" w:rsidR="006B1577" w:rsidRPr="006B1577" w:rsidRDefault="006B1577" w:rsidP="00AD4290">
      <w:pPr>
        <w:pStyle w:val="KeinLeerraum"/>
        <w:rPr>
          <w:rFonts w:cstheme="minorHAnsi"/>
          <w:b/>
          <w:bCs/>
          <w:sz w:val="16"/>
          <w:szCs w:val="16"/>
        </w:rPr>
      </w:pPr>
    </w:p>
    <w:p w14:paraId="4177E292" w14:textId="40CED912" w:rsidR="00AD4290" w:rsidRDefault="00AD4290" w:rsidP="00D2774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Merkwörter sind Wörter, deren richtige Schreibweise wir uns merken müssen. Zum Beispiel: </w:t>
      </w:r>
    </w:p>
    <w:p w14:paraId="5A6A5C82" w14:textId="3D6BC051" w:rsidR="00AD4290" w:rsidRPr="006B1577" w:rsidRDefault="00AD4290" w:rsidP="00D2774B">
      <w:pPr>
        <w:pStyle w:val="KeinLeerraum"/>
        <w:rPr>
          <w:sz w:val="16"/>
          <w:szCs w:val="16"/>
        </w:rPr>
      </w:pPr>
    </w:p>
    <w:p w14:paraId="263FE374" w14:textId="6F615D66" w:rsidR="00AD4290" w:rsidRDefault="00AD4290" w:rsidP="00D2774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Clown, der Fuchs, der Computer, das Team, vielleicht</w:t>
      </w:r>
      <w:r w:rsidR="006B1577">
        <w:rPr>
          <w:sz w:val="28"/>
          <w:szCs w:val="28"/>
        </w:rPr>
        <w:t>…</w:t>
      </w:r>
    </w:p>
    <w:sectPr w:rsidR="00AD4290" w:rsidSect="006B157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4B"/>
    <w:rsid w:val="001B3186"/>
    <w:rsid w:val="00567E3E"/>
    <w:rsid w:val="006B1577"/>
    <w:rsid w:val="007774FB"/>
    <w:rsid w:val="00AD4290"/>
    <w:rsid w:val="00D2774B"/>
    <w:rsid w:val="00F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ACF8"/>
  <w15:chartTrackingRefBased/>
  <w15:docId w15:val="{E3FAC9C2-455A-443C-8AFA-6AE4AC8E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7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27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 Singer</cp:lastModifiedBy>
  <cp:revision>3</cp:revision>
  <cp:lastPrinted>2020-11-15T13:19:00Z</cp:lastPrinted>
  <dcterms:created xsi:type="dcterms:W3CDTF">2020-11-15T12:45:00Z</dcterms:created>
  <dcterms:modified xsi:type="dcterms:W3CDTF">2021-02-01T07:30:00Z</dcterms:modified>
</cp:coreProperties>
</file>