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F48B" w14:textId="77777777" w:rsidR="00EF572D" w:rsidRPr="00B4146F" w:rsidRDefault="00EF572D" w:rsidP="00EF572D">
      <w:pPr>
        <w:rPr>
          <w:b/>
          <w:bCs/>
          <w:sz w:val="36"/>
          <w:szCs w:val="36"/>
        </w:rPr>
      </w:pPr>
      <w:r w:rsidRPr="00B4146F">
        <w:rPr>
          <w:b/>
          <w:bCs/>
          <w:sz w:val="36"/>
          <w:szCs w:val="36"/>
        </w:rPr>
        <w:t>Verben, die ein Akkusativobjekt fordern.</w:t>
      </w:r>
    </w:p>
    <w:p w14:paraId="407CE154" w14:textId="11DD26EA" w:rsidR="00B4146F" w:rsidRDefault="00B4146F" w:rsidP="00B4146F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Um eigene Beispielsätze zu bilden, ist es manchmal hilfreich, entsprechende Verben zu kennen: </w:t>
      </w:r>
    </w:p>
    <w:p w14:paraId="6C2A98DA" w14:textId="77777777" w:rsidR="00B4146F" w:rsidRDefault="00B4146F" w:rsidP="00B4146F">
      <w:pPr>
        <w:rPr>
          <w:b/>
          <w:bCs/>
          <w:color w:val="4472C4" w:themeColor="accent1"/>
          <w:sz w:val="28"/>
          <w:szCs w:val="28"/>
        </w:rPr>
      </w:pPr>
    </w:p>
    <w:p w14:paraId="3A0E3DBB" w14:textId="054C4505" w:rsidR="00EF572D" w:rsidRPr="00C3019B" w:rsidRDefault="00EF572D" w:rsidP="00C3019B">
      <w:pPr>
        <w:spacing w:line="360" w:lineRule="auto"/>
        <w:rPr>
          <w:sz w:val="32"/>
          <w:szCs w:val="32"/>
        </w:rPr>
      </w:pPr>
      <w:r w:rsidRPr="00C3019B">
        <w:rPr>
          <w:sz w:val="32"/>
          <w:szCs w:val="32"/>
        </w:rPr>
        <w:t xml:space="preserve">abholen, anrufen, beantworten, bearbeiten, besuchen, bestehen, bezahlen, brauchen, empfangen, essen, finden, genießen, gründen, haben, hören, kennen, kopieren, lesen, lieben, mögen, sehen, suchen, trinken, vergessen, vereinbaren, vorbereiten, würzen, verstehen, untersuchen, übersetzen, stören, stehlen, schließen, planen, öffnen, </w:t>
      </w:r>
      <w:r w:rsidR="00B4146F" w:rsidRPr="00C3019B">
        <w:rPr>
          <w:sz w:val="32"/>
          <w:szCs w:val="32"/>
        </w:rPr>
        <w:t>k</w:t>
      </w:r>
      <w:r w:rsidRPr="00C3019B">
        <w:rPr>
          <w:sz w:val="32"/>
          <w:szCs w:val="32"/>
        </w:rPr>
        <w:t>ochen, holen</w:t>
      </w:r>
    </w:p>
    <w:p w14:paraId="27FF534D" w14:textId="77777777" w:rsidR="00C41B6D" w:rsidRDefault="00C41B6D"/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D"/>
    <w:rsid w:val="00535702"/>
    <w:rsid w:val="00B4146F"/>
    <w:rsid w:val="00C3019B"/>
    <w:rsid w:val="00C41B6D"/>
    <w:rsid w:val="00EF2F27"/>
    <w:rsid w:val="00E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700B"/>
  <w15:chartTrackingRefBased/>
  <w15:docId w15:val="{2BB2D9F1-D6DC-4539-AEC6-2A8063F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2021-03-20T10:29:00Z</dcterms:created>
  <dcterms:modified xsi:type="dcterms:W3CDTF">2021-04-12T12:21:00Z</dcterms:modified>
</cp:coreProperties>
</file>