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17" w:rsidRPr="003A00C5" w:rsidRDefault="00EB2917" w:rsidP="00EB2917">
      <w:pPr>
        <w:tabs>
          <w:tab w:val="left" w:pos="3105"/>
        </w:tabs>
        <w:rPr>
          <w:rFonts w:ascii="Arial" w:hAnsi="Arial" w:cs="Arial"/>
          <w:b/>
          <w:sz w:val="28"/>
          <w:szCs w:val="28"/>
          <w:u w:val="single"/>
        </w:rPr>
      </w:pPr>
      <w:r w:rsidRPr="003A00C5">
        <w:rPr>
          <w:rFonts w:ascii="Arial" w:hAnsi="Arial" w:cs="Arial"/>
          <w:b/>
          <w:sz w:val="28"/>
          <w:szCs w:val="28"/>
          <w:u w:val="single"/>
        </w:rPr>
        <w:t>Elektrolyse von Kupferchlorid oder Zinkchlorid</w:t>
      </w:r>
    </w:p>
    <w:p w:rsidR="00EB2917" w:rsidRDefault="00EB2917" w:rsidP="00EB2917">
      <w:pPr>
        <w:tabs>
          <w:tab w:val="left" w:pos="3105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A94814" wp14:editId="693EEFB8">
            <wp:simplePos x="0" y="0"/>
            <wp:positionH relativeFrom="margin">
              <wp:posOffset>2736215</wp:posOffset>
            </wp:positionH>
            <wp:positionV relativeFrom="paragraph">
              <wp:posOffset>909955</wp:posOffset>
            </wp:positionV>
            <wp:extent cx="2786380" cy="2115185"/>
            <wp:effectExtent l="0" t="0" r="0" b="0"/>
            <wp:wrapTight wrapText="bothSides">
              <wp:wrapPolygon edited="0">
                <wp:start x="0" y="0"/>
                <wp:lineTo x="0" y="21399"/>
                <wp:lineTo x="21413" y="21399"/>
                <wp:lineTo x="21413" y="0"/>
                <wp:lineTo x="0" y="0"/>
              </wp:wrapPolygon>
            </wp:wrapTight>
            <wp:docPr id="20" name="Grafik 20" descr="03-02-a-ta-elektrolyse---kupferchlorid---u-ro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-02-a-ta-elektrolyse---kupferchlorid---u-roh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  <w:u w:val="single"/>
        </w:rPr>
        <w:t xml:space="preserve">Versuchsaufbau: </w:t>
      </w:r>
      <w:r>
        <w:rPr>
          <w:rFonts w:ascii="Arial" w:hAnsi="Arial" w:cs="Arial"/>
          <w:sz w:val="22"/>
          <w:szCs w:val="22"/>
          <w:u w:val="single"/>
        </w:rPr>
        <w:br/>
      </w:r>
      <w:r w:rsidRPr="007E4E08">
        <w:rPr>
          <w:rFonts w:ascii="Arial" w:hAnsi="Arial" w:cs="Arial"/>
          <w:sz w:val="22"/>
          <w:szCs w:val="22"/>
        </w:rPr>
        <w:t>siehe Zeichnung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ergänzend: Wattebausch unten in das U-Rohr legen (Gelbfärbung des Chlors bleibt dann länger am Plus Pol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Luftballon mit Hilfe von einfach durchbohrten </w:t>
      </w:r>
      <w:proofErr w:type="spellStart"/>
      <w:r>
        <w:rPr>
          <w:rFonts w:ascii="Arial" w:hAnsi="Arial" w:cs="Arial"/>
          <w:sz w:val="22"/>
          <w:szCs w:val="22"/>
        </w:rPr>
        <w:t>Stopfen</w:t>
      </w:r>
      <w:proofErr w:type="spellEnd"/>
      <w:r>
        <w:rPr>
          <w:rFonts w:ascii="Arial" w:hAnsi="Arial" w:cs="Arial"/>
          <w:sz w:val="22"/>
          <w:szCs w:val="22"/>
        </w:rPr>
        <w:t xml:space="preserve"> an das waagerechte Auslassröhrchen des Plus-Pols anschließen, damit kein Chlor freigesetzt wird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Kohleelektroden vorher mit Bleistiftspitzer anspitzen (Bäumchen wird dann schöner)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Kohlelektroden mit Hilfe von durchbohrten </w:t>
      </w:r>
      <w:proofErr w:type="spellStart"/>
      <w:r>
        <w:rPr>
          <w:rFonts w:ascii="Arial" w:hAnsi="Arial" w:cs="Arial"/>
          <w:sz w:val="22"/>
          <w:szCs w:val="22"/>
        </w:rPr>
        <w:t>Stopfen</w:t>
      </w:r>
      <w:proofErr w:type="spellEnd"/>
      <w:r>
        <w:rPr>
          <w:rFonts w:ascii="Arial" w:hAnsi="Arial" w:cs="Arial"/>
          <w:sz w:val="22"/>
          <w:szCs w:val="22"/>
        </w:rPr>
        <w:t xml:space="preserve"> im U-Rohr fixieren.</w:t>
      </w:r>
    </w:p>
    <w:p w:rsidR="00EB2917" w:rsidRDefault="00EB2917" w:rsidP="00EB2917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EB2917" w:rsidRDefault="00EB2917" w:rsidP="00EB2917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p w:rsidR="00EB2917" w:rsidRDefault="00EB2917" w:rsidP="00EB2917">
      <w:pPr>
        <w:tabs>
          <w:tab w:val="left" w:pos="31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 ml Kupferchlorid-Lösung ansetzen (c= 1 </w:t>
      </w:r>
      <w:proofErr w:type="spellStart"/>
      <w:r>
        <w:rPr>
          <w:rFonts w:ascii="Arial" w:hAnsi="Arial" w:cs="Arial"/>
          <w:sz w:val="22"/>
          <w:szCs w:val="22"/>
        </w:rPr>
        <w:t>mol</w:t>
      </w:r>
      <w:proofErr w:type="spellEnd"/>
      <w:r>
        <w:rPr>
          <w:rFonts w:ascii="Arial" w:hAnsi="Arial" w:cs="Arial"/>
          <w:sz w:val="22"/>
          <w:szCs w:val="22"/>
        </w:rPr>
        <w:t>/l)</w:t>
      </w:r>
      <w:r>
        <w:rPr>
          <w:rFonts w:ascii="Arial" w:hAnsi="Arial" w:cs="Arial"/>
          <w:sz w:val="22"/>
          <w:szCs w:val="22"/>
        </w:rPr>
        <w:br/>
      </w:r>
    </w:p>
    <w:p w:rsidR="00EB2917" w:rsidRPr="00BD63BF" w:rsidRDefault="00EB2917" w:rsidP="00EB2917">
      <w:pPr>
        <w:tabs>
          <w:tab w:val="left" w:pos="3105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Lösung ins U-Rohr füllen, bis ca. 1 cm unterhalb der seitlichen Röhrchen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Elektroden mit Krokodilklemmen und Kabel mit Gleichstromquelle verbinden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Spannung zu Beginn: 5V, dann bald auf ca. 10 V erhöhen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t>Der Versuch kann genauso gut mit Zinkchlorid-Lösung durchgeführt werden.</w:t>
      </w:r>
      <w:r w:rsidR="00895171">
        <w:rPr>
          <w:rFonts w:ascii="Arial" w:hAnsi="Arial" w:cs="Arial"/>
          <w:i/>
          <w:sz w:val="22"/>
          <w:szCs w:val="22"/>
        </w:rPr>
        <w:br/>
      </w:r>
    </w:p>
    <w:p w:rsidR="00EB2917" w:rsidRDefault="00EB2917" w:rsidP="00EB2917">
      <w:pPr>
        <w:tabs>
          <w:tab w:val="left" w:pos="3105"/>
        </w:tabs>
        <w:rPr>
          <w:rFonts w:ascii="Arial" w:hAnsi="Arial" w:cs="Arial"/>
          <w:i/>
          <w:sz w:val="22"/>
          <w:szCs w:val="22"/>
        </w:rPr>
      </w:pPr>
    </w:p>
    <w:p w:rsidR="0052102D" w:rsidRPr="00AD4635" w:rsidRDefault="0052102D" w:rsidP="00D67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 w:rsidRPr="00AD4635">
        <w:rPr>
          <w:rFonts w:ascii="Arial" w:hAnsi="Arial" w:cs="Arial"/>
          <w:i/>
          <w:u w:val="single"/>
        </w:rPr>
        <w:t>Pädago</w:t>
      </w:r>
      <w:r w:rsidR="00895171">
        <w:rPr>
          <w:rFonts w:ascii="Arial" w:hAnsi="Arial" w:cs="Arial"/>
          <w:i/>
          <w:u w:val="single"/>
        </w:rPr>
        <w:t>gisch-didaktische Hinweise</w:t>
      </w:r>
      <w:r w:rsidR="00895171">
        <w:rPr>
          <w:rFonts w:ascii="Arial" w:hAnsi="Arial" w:cs="Arial"/>
          <w:i/>
          <w:u w:val="single"/>
        </w:rPr>
        <w:br/>
      </w:r>
    </w:p>
    <w:p w:rsidR="0052102D" w:rsidRDefault="0052102D" w:rsidP="00D67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05"/>
        </w:tabs>
        <w:rPr>
          <w:rFonts w:ascii="Arial" w:hAnsi="Arial" w:cs="Arial"/>
          <w:i/>
          <w:sz w:val="22"/>
          <w:szCs w:val="22"/>
        </w:rPr>
      </w:pPr>
      <w:r w:rsidRPr="0052102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Die bisherigen Elektrolyseversuche hatten das Ziel, die negativen bzw. positiven Ladungen der Basen- bzw. Säurestämme zu zeigen.</w:t>
      </w:r>
      <w:r>
        <w:rPr>
          <w:rFonts w:ascii="Arial" w:hAnsi="Arial" w:cs="Arial"/>
          <w:i/>
          <w:sz w:val="22"/>
          <w:szCs w:val="22"/>
        </w:rPr>
        <w:br/>
        <w:t>- Chemische Veränderungen an den Elektroden wurden nicht in den Blick genommen.</w:t>
      </w:r>
      <w:r>
        <w:rPr>
          <w:rFonts w:ascii="Arial" w:hAnsi="Arial" w:cs="Arial"/>
          <w:i/>
          <w:sz w:val="22"/>
          <w:szCs w:val="22"/>
        </w:rPr>
        <w:br/>
        <w:t xml:space="preserve">- Ebenso wurde nicht geklärt, was die Basenstämme Natrium-(bzw. Natron), Kalium (bzw. Kali-), Kupfer- etc. mit den Metallen Natrium, Kalium bzw. Kupfer zu tun haben, </w:t>
      </w:r>
      <w:r w:rsidR="004907D1">
        <w:rPr>
          <w:rFonts w:ascii="Arial" w:hAnsi="Arial" w:cs="Arial"/>
          <w:i/>
          <w:sz w:val="22"/>
          <w:szCs w:val="22"/>
        </w:rPr>
        <w:t>ebenso wenig</w:t>
      </w:r>
      <w:r>
        <w:rPr>
          <w:rFonts w:ascii="Arial" w:hAnsi="Arial" w:cs="Arial"/>
          <w:i/>
          <w:sz w:val="22"/>
          <w:szCs w:val="22"/>
        </w:rPr>
        <w:t xml:space="preserve"> der Zusammenhang zwischen dem Säurestamm </w:t>
      </w:r>
      <w:r w:rsidR="00391CD3">
        <w:rPr>
          <w:rFonts w:ascii="Arial" w:hAnsi="Arial" w:cs="Arial"/>
          <w:i/>
          <w:sz w:val="22"/>
          <w:szCs w:val="22"/>
        </w:rPr>
        <w:t>-</w:t>
      </w:r>
      <w:r>
        <w:rPr>
          <w:rFonts w:ascii="Arial" w:hAnsi="Arial" w:cs="Arial"/>
          <w:i/>
          <w:sz w:val="22"/>
          <w:szCs w:val="22"/>
        </w:rPr>
        <w:t>Chlorid und dem Gas Chlor, das den Schüler*inne</w:t>
      </w:r>
      <w:r w:rsidR="00391CD3">
        <w:rPr>
          <w:rFonts w:ascii="Arial" w:hAnsi="Arial" w:cs="Arial"/>
          <w:i/>
          <w:sz w:val="22"/>
          <w:szCs w:val="22"/>
        </w:rPr>
        <w:t>n</w:t>
      </w:r>
      <w:r>
        <w:rPr>
          <w:rFonts w:ascii="Arial" w:hAnsi="Arial" w:cs="Arial"/>
          <w:i/>
          <w:sz w:val="22"/>
          <w:szCs w:val="22"/>
        </w:rPr>
        <w:t xml:space="preserve"> ja zumindest als „Schwimmbadgeruch“ bekannt ist.</w:t>
      </w:r>
    </w:p>
    <w:p w:rsidR="0052102D" w:rsidRDefault="0052102D" w:rsidP="00D67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05"/>
        </w:tabs>
        <w:rPr>
          <w:rFonts w:ascii="Arial" w:hAnsi="Arial" w:cs="Arial"/>
          <w:i/>
          <w:sz w:val="22"/>
          <w:szCs w:val="22"/>
        </w:rPr>
      </w:pPr>
    </w:p>
    <w:p w:rsidR="0052102D" w:rsidRDefault="0052102D" w:rsidP="00D67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05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Die obigen Versuche sind geeignet, diesen Zusammenhang zu zeigen – falls in der Epoche noch Zeit bleibt.</w:t>
      </w:r>
      <w:r w:rsidR="00AD7245">
        <w:rPr>
          <w:rFonts w:ascii="Arial" w:hAnsi="Arial" w:cs="Arial"/>
          <w:i/>
          <w:sz w:val="22"/>
          <w:szCs w:val="22"/>
        </w:rPr>
        <w:br/>
      </w:r>
      <w:bookmarkStart w:id="0" w:name="_GoBack"/>
      <w:bookmarkEnd w:id="0"/>
    </w:p>
    <w:sectPr w:rsidR="0052102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C7" w:rsidRDefault="001A6EC7">
      <w:r>
        <w:separator/>
      </w:r>
    </w:p>
  </w:endnote>
  <w:endnote w:type="continuationSeparator" w:id="0">
    <w:p w:rsidR="001A6EC7" w:rsidRDefault="001A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C7" w:rsidRDefault="001A6EC7">
      <w:r>
        <w:separator/>
      </w:r>
    </w:p>
  </w:footnote>
  <w:footnote w:type="continuationSeparator" w:id="0">
    <w:p w:rsidR="001A6EC7" w:rsidRDefault="001A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85D" w:rsidRDefault="001A6EC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4"/>
    <w:rsid w:val="00056847"/>
    <w:rsid w:val="00066114"/>
    <w:rsid w:val="001A6EC7"/>
    <w:rsid w:val="00391CD3"/>
    <w:rsid w:val="004907D1"/>
    <w:rsid w:val="0052102D"/>
    <w:rsid w:val="0067374F"/>
    <w:rsid w:val="00895171"/>
    <w:rsid w:val="00A9239D"/>
    <w:rsid w:val="00AD7245"/>
    <w:rsid w:val="00D67DE5"/>
    <w:rsid w:val="00E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FCF4"/>
  <w15:chartTrackingRefBased/>
  <w15:docId w15:val="{C10ABAA5-B0A8-4940-9051-EEC09AFB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2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29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2917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Meinrad Schneider</dc:creator>
  <cp:keywords/>
  <dc:description/>
  <cp:lastModifiedBy>Meinrad Schneider</cp:lastModifiedBy>
  <cp:revision>7</cp:revision>
  <dcterms:created xsi:type="dcterms:W3CDTF">2026-03-28T11:56:00Z</dcterms:created>
  <dcterms:modified xsi:type="dcterms:W3CDTF">2026-04-23T13:25:00Z</dcterms:modified>
</cp:coreProperties>
</file>