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82" w:rsidRPr="00284BCA" w:rsidRDefault="002C2C82" w:rsidP="002C2C82">
      <w:pPr>
        <w:rPr>
          <w:rFonts w:ascii="Arial" w:hAnsi="Arial" w:cs="Arial"/>
          <w:b/>
          <w:sz w:val="28"/>
          <w:szCs w:val="28"/>
          <w:u w:val="single"/>
        </w:rPr>
      </w:pPr>
      <w:r w:rsidRPr="008059EB">
        <w:rPr>
          <w:rFonts w:ascii="Arial" w:hAnsi="Arial" w:cs="Arial"/>
          <w:noProof/>
          <w:lang w:eastAsia="de-DE"/>
        </w:rPr>
        <w:drawing>
          <wp:anchor distT="0" distB="0" distL="114300" distR="114300" simplePos="0" relativeHeight="251659264" behindDoc="1" locked="0" layoutInCell="1" allowOverlap="1" wp14:anchorId="40AED2EB" wp14:editId="0DDE4BDA">
            <wp:simplePos x="0" y="0"/>
            <wp:positionH relativeFrom="column">
              <wp:posOffset>4093845</wp:posOffset>
            </wp:positionH>
            <wp:positionV relativeFrom="paragraph">
              <wp:posOffset>0</wp:posOffset>
            </wp:positionV>
            <wp:extent cx="2280920" cy="1691640"/>
            <wp:effectExtent l="0" t="0" r="5080" b="3810"/>
            <wp:wrapTight wrapText="bothSides">
              <wp:wrapPolygon edited="0">
                <wp:start x="0" y="0"/>
                <wp:lineTo x="0" y="21405"/>
                <wp:lineTo x="21468" y="21405"/>
                <wp:lineTo x="21468" y="0"/>
                <wp:lineTo x="0" y="0"/>
              </wp:wrapPolygon>
            </wp:wrapTight>
            <wp:docPr id="2" name="Grafik 2" descr="C:\Users\mschneider\Desktop\Kristallwa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hneider\Desktop\Kristallwass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0920" cy="1691640"/>
                    </a:xfrm>
                    <a:prstGeom prst="rect">
                      <a:avLst/>
                    </a:prstGeom>
                    <a:noFill/>
                    <a:ln>
                      <a:noFill/>
                    </a:ln>
                  </pic:spPr>
                </pic:pic>
              </a:graphicData>
            </a:graphic>
          </wp:anchor>
        </w:drawing>
      </w:r>
      <w:r w:rsidRPr="00284BCA">
        <w:rPr>
          <w:rFonts w:ascii="Arial" w:hAnsi="Arial" w:cs="Arial"/>
          <w:b/>
          <w:sz w:val="28"/>
          <w:szCs w:val="28"/>
          <w:u w:val="single"/>
        </w:rPr>
        <w:t>Versuche zum Kristallwasser</w:t>
      </w:r>
    </w:p>
    <w:p w:rsidR="002C2C82" w:rsidRPr="002575CF" w:rsidRDefault="002C2C82" w:rsidP="002C2C82">
      <w:pPr>
        <w:rPr>
          <w:rFonts w:ascii="Arial" w:hAnsi="Arial" w:cs="Arial"/>
        </w:rPr>
      </w:pPr>
      <w:r>
        <w:rPr>
          <w:rFonts w:ascii="Arial" w:hAnsi="Arial" w:cs="Arial"/>
        </w:rPr>
        <w:t>DEMONSTRATIONSVERSUCHE</w:t>
      </w:r>
    </w:p>
    <w:p w:rsidR="002C2C82" w:rsidRDefault="002C2C82" w:rsidP="002C2C82">
      <w:pPr>
        <w:numPr>
          <w:ilvl w:val="0"/>
          <w:numId w:val="1"/>
        </w:numPr>
        <w:autoSpaceDE w:val="0"/>
        <w:autoSpaceDN w:val="0"/>
        <w:adjustRightInd w:val="0"/>
        <w:spacing w:after="0" w:line="240" w:lineRule="auto"/>
        <w:rPr>
          <w:rFonts w:ascii="Arial" w:hAnsi="Arial" w:cs="Arial"/>
        </w:rPr>
      </w:pPr>
      <w:r>
        <w:rPr>
          <w:rFonts w:ascii="Arial" w:hAnsi="Arial" w:cs="Arial"/>
          <w:b/>
          <w:u w:val="single"/>
        </w:rPr>
        <w:t>Kupfersulfat</w:t>
      </w:r>
      <w:r>
        <w:rPr>
          <w:rFonts w:ascii="Arial" w:hAnsi="Arial" w:cs="Arial"/>
          <w:b/>
          <w:u w:val="single"/>
        </w:rPr>
        <w:br/>
      </w:r>
      <w:r w:rsidRPr="00377324">
        <w:rPr>
          <w:rFonts w:ascii="Arial" w:hAnsi="Arial" w:cs="Arial"/>
        </w:rPr>
        <w:t>- 250 Erlenmeyerkoben in Stativ einspannen</w:t>
      </w:r>
      <w:r w:rsidRPr="00377324">
        <w:rPr>
          <w:rFonts w:ascii="Arial" w:hAnsi="Arial" w:cs="Arial"/>
        </w:rPr>
        <w:br/>
        <w:t xml:space="preserve">- 1 Teelöffel voll </w:t>
      </w:r>
      <w:r>
        <w:rPr>
          <w:rFonts w:ascii="Arial" w:hAnsi="Arial" w:cs="Arial"/>
        </w:rPr>
        <w:t>Kupfersulfat-</w:t>
      </w:r>
      <w:proofErr w:type="spellStart"/>
      <w:r>
        <w:rPr>
          <w:rFonts w:ascii="Arial" w:hAnsi="Arial" w:cs="Arial"/>
        </w:rPr>
        <w:t>Pentahydrat</w:t>
      </w:r>
      <w:proofErr w:type="spellEnd"/>
      <w:r>
        <w:rPr>
          <w:rFonts w:ascii="Arial" w:hAnsi="Arial" w:cs="Arial"/>
        </w:rPr>
        <w:t xml:space="preserve"> CuSO</w:t>
      </w:r>
      <w:r w:rsidRPr="006D72D8">
        <w:rPr>
          <w:rFonts w:ascii="Arial" w:hAnsi="Arial" w:cs="Arial"/>
          <w:vertAlign w:val="subscript"/>
        </w:rPr>
        <w:t>4</w:t>
      </w:r>
      <w:r>
        <w:rPr>
          <w:rFonts w:ascii="Arial" w:hAnsi="Arial" w:cs="Arial"/>
        </w:rPr>
        <w:t xml:space="preserve"> x 5 H</w:t>
      </w:r>
      <w:r w:rsidRPr="006D72D8">
        <w:rPr>
          <w:rFonts w:ascii="Arial" w:hAnsi="Arial" w:cs="Arial"/>
          <w:vertAlign w:val="subscript"/>
        </w:rPr>
        <w:t>2</w:t>
      </w:r>
      <w:r>
        <w:rPr>
          <w:rFonts w:ascii="Arial" w:hAnsi="Arial" w:cs="Arial"/>
        </w:rPr>
        <w:t>O</w:t>
      </w:r>
      <w:r w:rsidRPr="001D7368">
        <w:rPr>
          <w:rFonts w:ascii="Arial" w:hAnsi="Arial" w:cs="Arial"/>
        </w:rPr>
        <w:t xml:space="preserve"> </w:t>
      </w:r>
      <w:r>
        <w:rPr>
          <w:rFonts w:ascii="Arial" w:hAnsi="Arial" w:cs="Arial"/>
        </w:rPr>
        <w:t>(für Schüler an dieser Stelle noch „</w:t>
      </w:r>
      <w:r w:rsidRPr="00377324">
        <w:rPr>
          <w:rFonts w:ascii="Arial" w:hAnsi="Arial" w:cs="Arial"/>
        </w:rPr>
        <w:t>blaues Kupfersulfat</w:t>
      </w:r>
      <w:r>
        <w:rPr>
          <w:rFonts w:ascii="Arial" w:hAnsi="Arial" w:cs="Arial"/>
        </w:rPr>
        <w:t>“ nennen)</w:t>
      </w:r>
      <w:r w:rsidRPr="00377324">
        <w:rPr>
          <w:rFonts w:ascii="Arial" w:hAnsi="Arial" w:cs="Arial"/>
        </w:rPr>
        <w:t xml:space="preserve"> hinein geben (möglichst gleichmäßig verteilen</w:t>
      </w:r>
      <w:r>
        <w:rPr>
          <w:rFonts w:ascii="Arial" w:hAnsi="Arial" w:cs="Arial"/>
        </w:rPr>
        <w:t>)</w:t>
      </w:r>
      <w:r w:rsidRPr="00377324">
        <w:rPr>
          <w:rFonts w:ascii="Arial" w:hAnsi="Arial" w:cs="Arial"/>
        </w:rPr>
        <w:br/>
        <w:t>- einfach durchbohrter Gummistopfen mit doppelt gebogenem Glasrohr drauf</w:t>
      </w:r>
      <w:r w:rsidRPr="00377324">
        <w:rPr>
          <w:rFonts w:ascii="Arial" w:hAnsi="Arial" w:cs="Arial"/>
        </w:rPr>
        <w:br/>
        <w:t>- das andere Ende des Glasrohres ragt offen in einen zweiten Erlenmeyerkoben</w:t>
      </w:r>
      <w:r w:rsidRPr="00377324">
        <w:rPr>
          <w:rFonts w:ascii="Arial" w:hAnsi="Arial" w:cs="Arial"/>
        </w:rPr>
        <w:br/>
        <w:t>- Glas mit Kupfersulfat vorsichtig(!) erhitzen (nicht weiter als bis es weiß wird!)</w:t>
      </w:r>
      <w:r w:rsidRPr="00377324">
        <w:rPr>
          <w:rFonts w:ascii="Arial" w:hAnsi="Arial" w:cs="Arial"/>
        </w:rPr>
        <w:br/>
        <w:t xml:space="preserve">- Beobachtungen beim Erhitzen </w:t>
      </w:r>
      <w:r w:rsidR="00A65311">
        <w:rPr>
          <w:rFonts w:ascii="Arial" w:hAnsi="Arial" w:cs="Arial"/>
        </w:rPr>
        <w:t>(auf alle Vorgänge im 1.und 2.</w:t>
      </w:r>
      <w:r w:rsidRPr="00377324">
        <w:rPr>
          <w:rFonts w:ascii="Arial" w:hAnsi="Arial" w:cs="Arial"/>
        </w:rPr>
        <w:t>Erlenmeyerkolben achten</w:t>
      </w:r>
      <w:r w:rsidR="00A65311">
        <w:rPr>
          <w:rFonts w:ascii="Arial" w:hAnsi="Arial" w:cs="Arial"/>
        </w:rPr>
        <w:t>)</w:t>
      </w:r>
      <w:r w:rsidRPr="00377324">
        <w:rPr>
          <w:rFonts w:ascii="Arial" w:hAnsi="Arial" w:cs="Arial"/>
        </w:rPr>
        <w:br/>
        <w:t>- wenn alles weiß und trocken: Flamme aus</w:t>
      </w:r>
      <w:r w:rsidRPr="00377324">
        <w:rPr>
          <w:rFonts w:ascii="Arial" w:hAnsi="Arial" w:cs="Arial"/>
        </w:rPr>
        <w:br/>
        <w:t>- Untersuchung des Produktes im 2. Kolben auf Farbe, Aussehen Geschmack</w:t>
      </w:r>
      <w:r w:rsidRPr="00377324">
        <w:rPr>
          <w:rFonts w:ascii="Arial" w:hAnsi="Arial" w:cs="Arial"/>
        </w:rPr>
        <w:br/>
        <w:t>- weißer Rückstand auf Uhrglas geben</w:t>
      </w:r>
      <w:r w:rsidRPr="00377324">
        <w:rPr>
          <w:rFonts w:ascii="Arial" w:hAnsi="Arial" w:cs="Arial"/>
        </w:rPr>
        <w:br/>
        <w:t>- 1 Tropfen der aufgefangenen Flüssigkeit auf weißes Pulver tropfen: ……………</w:t>
      </w:r>
      <w:r w:rsidRPr="00377324">
        <w:rPr>
          <w:rFonts w:ascii="Arial" w:hAnsi="Arial" w:cs="Arial"/>
        </w:rPr>
        <w:br/>
        <w:t xml:space="preserve">- 1 Tropfen Wasser auf andere Stelle </w:t>
      </w:r>
      <w:r>
        <w:rPr>
          <w:rFonts w:ascii="Arial" w:hAnsi="Arial" w:cs="Arial"/>
        </w:rPr>
        <w:t>des Pulvers tropfen: …………………..</w:t>
      </w:r>
      <w:r w:rsidRPr="00377324">
        <w:rPr>
          <w:rFonts w:ascii="Arial" w:hAnsi="Arial" w:cs="Arial"/>
        </w:rPr>
        <w:br/>
      </w:r>
      <w:r w:rsidRPr="008059EB">
        <w:rPr>
          <w:rFonts w:ascii="Arial" w:hAnsi="Arial" w:cs="Arial"/>
          <w:i/>
        </w:rPr>
        <w:t>(</w:t>
      </w:r>
      <w:r>
        <w:rPr>
          <w:rFonts w:ascii="Arial" w:hAnsi="Arial" w:cs="Arial"/>
          <w:i/>
        </w:rPr>
        <w:t>Nach einigen Tropfen lässt sich von unten Erwärmung des Uhrglases spüren.)</w:t>
      </w:r>
      <w:r>
        <w:rPr>
          <w:rFonts w:ascii="Arial" w:hAnsi="Arial" w:cs="Arial"/>
          <w:i/>
        </w:rPr>
        <w:br/>
      </w:r>
    </w:p>
    <w:p w:rsidR="002C2C82" w:rsidRPr="00377324" w:rsidRDefault="002C2C82" w:rsidP="002C2C82">
      <w:pPr>
        <w:numPr>
          <w:ilvl w:val="0"/>
          <w:numId w:val="1"/>
        </w:numPr>
        <w:autoSpaceDE w:val="0"/>
        <w:autoSpaceDN w:val="0"/>
        <w:adjustRightInd w:val="0"/>
        <w:spacing w:after="0" w:line="240" w:lineRule="auto"/>
        <w:rPr>
          <w:rFonts w:ascii="Arial" w:hAnsi="Arial" w:cs="Arial"/>
          <w:u w:val="single"/>
        </w:rPr>
      </w:pPr>
      <w:r w:rsidRPr="001D7368">
        <w:rPr>
          <w:rFonts w:ascii="Arial" w:hAnsi="Arial" w:cs="Arial"/>
          <w:b/>
          <w:u w:val="single"/>
        </w:rPr>
        <w:t>Calciumsulfat</w:t>
      </w:r>
      <w:r>
        <w:rPr>
          <w:rFonts w:ascii="Arial" w:hAnsi="Arial" w:cs="Arial"/>
          <w:u w:val="single"/>
        </w:rPr>
        <w:br/>
      </w:r>
      <w:r>
        <w:rPr>
          <w:rFonts w:ascii="Arial" w:hAnsi="Arial" w:cs="Arial"/>
        </w:rPr>
        <w:t>- Ein Stück Naturgips Calciumhydrat-</w:t>
      </w:r>
      <w:proofErr w:type="spellStart"/>
      <w:r>
        <w:rPr>
          <w:rFonts w:ascii="Arial" w:hAnsi="Arial" w:cs="Arial"/>
        </w:rPr>
        <w:t>Dihydr</w:t>
      </w:r>
      <w:r w:rsidRPr="001D7368">
        <w:rPr>
          <w:rFonts w:ascii="Arial" w:hAnsi="Arial" w:cs="Arial"/>
        </w:rPr>
        <w:t>at</w:t>
      </w:r>
      <w:proofErr w:type="spellEnd"/>
      <w:r w:rsidRPr="001D7368">
        <w:rPr>
          <w:rFonts w:ascii="Arial" w:hAnsi="Arial" w:cs="Arial"/>
        </w:rPr>
        <w:t xml:space="preserve"> </w:t>
      </w:r>
      <w:r>
        <w:rPr>
          <w:rFonts w:ascii="Arial" w:hAnsi="Arial" w:cs="Arial"/>
        </w:rPr>
        <w:t>CaSO</w:t>
      </w:r>
      <w:r w:rsidRPr="006D72D8">
        <w:rPr>
          <w:rFonts w:ascii="Arial" w:hAnsi="Arial" w:cs="Arial"/>
          <w:vertAlign w:val="subscript"/>
        </w:rPr>
        <w:t>4</w:t>
      </w:r>
      <w:r>
        <w:rPr>
          <w:rFonts w:ascii="Arial" w:hAnsi="Arial" w:cs="Arial"/>
        </w:rPr>
        <w:t xml:space="preserve"> x 2 H</w:t>
      </w:r>
      <w:r w:rsidRPr="006D72D8">
        <w:rPr>
          <w:rFonts w:ascii="Arial" w:hAnsi="Arial" w:cs="Arial"/>
          <w:vertAlign w:val="subscript"/>
        </w:rPr>
        <w:t>2</w:t>
      </w:r>
      <w:r>
        <w:rPr>
          <w:rFonts w:ascii="Arial" w:hAnsi="Arial" w:cs="Arial"/>
        </w:rPr>
        <w:t>O</w:t>
      </w:r>
      <w:r w:rsidRPr="001D7368">
        <w:rPr>
          <w:rFonts w:ascii="Arial" w:hAnsi="Arial" w:cs="Arial"/>
        </w:rPr>
        <w:t xml:space="preserve"> </w:t>
      </w:r>
      <w:r>
        <w:rPr>
          <w:rFonts w:ascii="Arial" w:hAnsi="Arial" w:cs="Arial"/>
        </w:rPr>
        <w:t>in Mörser zerkleinern</w:t>
      </w:r>
      <w:r w:rsidRPr="001D7368">
        <w:rPr>
          <w:rFonts w:ascii="Arial" w:hAnsi="Arial" w:cs="Arial"/>
        </w:rPr>
        <w:t xml:space="preserve"> und eini</w:t>
      </w:r>
      <w:r>
        <w:rPr>
          <w:rFonts w:ascii="Arial" w:hAnsi="Arial" w:cs="Arial"/>
        </w:rPr>
        <w:t>ge S</w:t>
      </w:r>
      <w:r w:rsidRPr="001D7368">
        <w:rPr>
          <w:rFonts w:ascii="Arial" w:hAnsi="Arial" w:cs="Arial"/>
        </w:rPr>
        <w:t xml:space="preserve">tunden bei 110 Grad erhitzen. </w:t>
      </w:r>
      <w:r w:rsidRPr="001D7368">
        <w:rPr>
          <w:rFonts w:ascii="Arial" w:hAnsi="Arial" w:cs="Arial"/>
        </w:rPr>
        <w:br/>
        <w:t>- Dabei entweicht das meiste Kristallwasser</w:t>
      </w:r>
      <w:r>
        <w:rPr>
          <w:rFonts w:ascii="Arial" w:hAnsi="Arial" w:cs="Arial"/>
        </w:rPr>
        <w:t xml:space="preserve"> und es entsteht Calciumsulfat-</w:t>
      </w:r>
      <w:r w:rsidRPr="001D7368">
        <w:rPr>
          <w:rFonts w:ascii="Arial" w:hAnsi="Arial" w:cs="Arial"/>
        </w:rPr>
        <w:t>Halbhydrat.</w:t>
      </w:r>
      <w:r>
        <w:rPr>
          <w:rFonts w:ascii="Arial" w:hAnsi="Arial" w:cs="Arial"/>
        </w:rPr>
        <w:t xml:space="preserve"> CaSO</w:t>
      </w:r>
      <w:r w:rsidRPr="006D72D8">
        <w:rPr>
          <w:rFonts w:ascii="Arial" w:hAnsi="Arial" w:cs="Arial"/>
          <w:vertAlign w:val="subscript"/>
        </w:rPr>
        <w:t>4</w:t>
      </w:r>
      <w:r>
        <w:rPr>
          <w:rFonts w:ascii="Arial" w:hAnsi="Arial" w:cs="Arial"/>
        </w:rPr>
        <w:t xml:space="preserve"> x 0,5 H</w:t>
      </w:r>
      <w:r w:rsidRPr="006D72D8">
        <w:rPr>
          <w:rFonts w:ascii="Arial" w:hAnsi="Arial" w:cs="Arial"/>
          <w:vertAlign w:val="subscript"/>
        </w:rPr>
        <w:t>2</w:t>
      </w:r>
      <w:r>
        <w:rPr>
          <w:rFonts w:ascii="Arial" w:hAnsi="Arial" w:cs="Arial"/>
        </w:rPr>
        <w:t>O</w:t>
      </w:r>
      <w:r w:rsidRPr="001D7368">
        <w:rPr>
          <w:rFonts w:ascii="Arial" w:hAnsi="Arial" w:cs="Arial"/>
        </w:rPr>
        <w:t xml:space="preserve"> - Dazu wieder etwas</w:t>
      </w:r>
      <w:r>
        <w:rPr>
          <w:rFonts w:ascii="Arial" w:hAnsi="Arial" w:cs="Arial"/>
        </w:rPr>
        <w:t xml:space="preserve"> </w:t>
      </w:r>
      <w:r w:rsidRPr="001D7368">
        <w:rPr>
          <w:rFonts w:ascii="Arial" w:hAnsi="Arial" w:cs="Arial"/>
        </w:rPr>
        <w:t>Wasser geben, das innerhalb von wenigen Mi</w:t>
      </w:r>
      <w:r>
        <w:rPr>
          <w:rFonts w:ascii="Arial" w:hAnsi="Arial" w:cs="Arial"/>
        </w:rPr>
        <w:t>n</w:t>
      </w:r>
      <w:r w:rsidRPr="001D7368">
        <w:rPr>
          <w:rFonts w:ascii="Arial" w:hAnsi="Arial" w:cs="Arial"/>
        </w:rPr>
        <w:t>uten wieder eingebun</w:t>
      </w:r>
      <w:r>
        <w:rPr>
          <w:rFonts w:ascii="Arial" w:hAnsi="Arial" w:cs="Arial"/>
        </w:rPr>
        <w:t>den und unter Wärmeentwicklung aufgenommen wird.</w:t>
      </w:r>
    </w:p>
    <w:p w:rsidR="002C2C82" w:rsidRDefault="002C2C82" w:rsidP="002C2C82">
      <w:pPr>
        <w:autoSpaceDE w:val="0"/>
        <w:autoSpaceDN w:val="0"/>
        <w:adjustRightInd w:val="0"/>
        <w:rPr>
          <w:rFonts w:ascii="Arial" w:hAnsi="Arial" w:cs="Arial"/>
        </w:rPr>
      </w:pPr>
    </w:p>
    <w:p w:rsidR="002C2C82" w:rsidRDefault="002C2C82" w:rsidP="002C2C82">
      <w:pPr>
        <w:autoSpaceDE w:val="0"/>
        <w:autoSpaceDN w:val="0"/>
        <w:adjustRightInd w:val="0"/>
        <w:rPr>
          <w:rFonts w:ascii="Arial" w:hAnsi="Arial" w:cs="Arial"/>
        </w:rPr>
      </w:pPr>
      <w:r>
        <w:rPr>
          <w:rFonts w:ascii="Arial" w:hAnsi="Arial" w:cs="Arial"/>
        </w:rPr>
        <w:t>ANLEITUNG FÜR PRAKTIKUMSVERSUCH:</w:t>
      </w:r>
    </w:p>
    <w:p w:rsidR="002C2C82" w:rsidRDefault="002C2C82" w:rsidP="002C2C82">
      <w:pPr>
        <w:rPr>
          <w:rFonts w:ascii="Arial" w:hAnsi="Arial" w:cs="Arial"/>
          <w:b/>
          <w:sz w:val="28"/>
          <w:szCs w:val="28"/>
          <w:u w:val="single"/>
        </w:rPr>
      </w:pPr>
      <w:r>
        <w:rPr>
          <w:rFonts w:ascii="Arial" w:hAnsi="Arial" w:cs="Arial"/>
          <w:b/>
          <w:sz w:val="28"/>
          <w:szCs w:val="28"/>
          <w:u w:val="single"/>
        </w:rPr>
        <w:t>Praktikum:  Erhitzung von Kupfersulfat</w:t>
      </w:r>
      <w:r>
        <w:rPr>
          <w:rFonts w:ascii="Arial" w:hAnsi="Arial" w:cs="Arial"/>
          <w:b/>
        </w:rPr>
        <w:t xml:space="preserve"> </w:t>
      </w:r>
      <w:r>
        <w:rPr>
          <w:rFonts w:ascii="Arial" w:hAnsi="Arial" w:cs="Arial"/>
          <w:b/>
        </w:rPr>
        <w:tab/>
      </w:r>
      <w:r>
        <w:rPr>
          <w:rFonts w:ascii="Arial" w:hAnsi="Arial" w:cs="Arial"/>
          <w:b/>
        </w:rPr>
        <w:tab/>
      </w:r>
      <w:r w:rsidRPr="00DC0BF3">
        <w:rPr>
          <w:rFonts w:ascii="Arial" w:hAnsi="Arial" w:cs="Arial"/>
          <w:b/>
          <w:sz w:val="28"/>
          <w:szCs w:val="28"/>
          <w:u w:val="single"/>
        </w:rPr>
        <w:t>SCHUTZBRILLE</w:t>
      </w:r>
    </w:p>
    <w:p w:rsidR="002C2C82" w:rsidRPr="006D72D8" w:rsidRDefault="002C2C82" w:rsidP="002C2C82">
      <w:pPr>
        <w:rPr>
          <w:rFonts w:ascii="Arial" w:hAnsi="Arial" w:cs="Arial"/>
          <w:i/>
          <w:sz w:val="20"/>
          <w:szCs w:val="20"/>
        </w:rPr>
      </w:pPr>
      <w:r w:rsidRPr="00DC0BF3">
        <w:rPr>
          <w:rFonts w:ascii="Arial" w:hAnsi="Arial" w:cs="Arial"/>
          <w:i/>
          <w:sz w:val="20"/>
          <w:szCs w:val="20"/>
        </w:rPr>
        <w:t xml:space="preserve">Materialien: </w:t>
      </w:r>
      <w:proofErr w:type="spellStart"/>
      <w:r w:rsidRPr="00DC0BF3">
        <w:rPr>
          <w:rFonts w:ascii="Arial" w:hAnsi="Arial" w:cs="Arial"/>
          <w:i/>
          <w:sz w:val="20"/>
          <w:szCs w:val="20"/>
        </w:rPr>
        <w:t>Rg</w:t>
      </w:r>
      <w:proofErr w:type="spellEnd"/>
      <w:r w:rsidRPr="00DC0BF3">
        <w:rPr>
          <w:rFonts w:ascii="Arial" w:hAnsi="Arial" w:cs="Arial"/>
          <w:i/>
          <w:sz w:val="20"/>
          <w:szCs w:val="20"/>
        </w:rPr>
        <w:t>-Ständer mit  RG, darin  ca. ½ cm blaues Kupfersulfat,</w:t>
      </w:r>
      <w:r w:rsidRPr="00DC0BF3">
        <w:rPr>
          <w:rFonts w:ascii="Arial" w:hAnsi="Arial" w:cs="Arial"/>
          <w:i/>
          <w:sz w:val="20"/>
          <w:szCs w:val="20"/>
        </w:rPr>
        <w:br/>
      </w:r>
      <w:proofErr w:type="spellStart"/>
      <w:r w:rsidRPr="00DC0BF3">
        <w:rPr>
          <w:rFonts w:ascii="Arial" w:hAnsi="Arial" w:cs="Arial"/>
          <w:i/>
          <w:sz w:val="20"/>
          <w:szCs w:val="20"/>
        </w:rPr>
        <w:t>Rg</w:t>
      </w:r>
      <w:proofErr w:type="spellEnd"/>
      <w:r w:rsidRPr="00DC0BF3">
        <w:rPr>
          <w:rFonts w:ascii="Arial" w:hAnsi="Arial" w:cs="Arial"/>
          <w:i/>
          <w:sz w:val="20"/>
          <w:szCs w:val="20"/>
        </w:rPr>
        <w:t>-Halter, Uhrglas, kleines Glas mit etwas Wasser, Tropfpipette</w:t>
      </w:r>
    </w:p>
    <w:p w:rsidR="00596CA5" w:rsidRPr="00596CA5" w:rsidRDefault="002C2C82" w:rsidP="00596CA5">
      <w:pPr>
        <w:rPr>
          <w:rFonts w:ascii="Arial" w:hAnsi="Arial" w:cs="Arial"/>
          <w:i/>
          <w:u w:val="single"/>
        </w:rPr>
      </w:pPr>
      <w:r w:rsidRPr="00377324">
        <w:rPr>
          <w:rFonts w:ascii="Arial" w:hAnsi="Arial" w:cs="Arial"/>
        </w:rPr>
        <w:t xml:space="preserve">- blaues Kupfersulfat in </w:t>
      </w:r>
      <w:proofErr w:type="spellStart"/>
      <w:r w:rsidRPr="00377324">
        <w:rPr>
          <w:rFonts w:ascii="Arial" w:hAnsi="Arial" w:cs="Arial"/>
        </w:rPr>
        <w:t>Rg</w:t>
      </w:r>
      <w:proofErr w:type="spellEnd"/>
      <w:r w:rsidRPr="00377324">
        <w:rPr>
          <w:rFonts w:ascii="Arial" w:hAnsi="Arial" w:cs="Arial"/>
        </w:rPr>
        <w:t xml:space="preserve"> </w:t>
      </w:r>
      <w:r w:rsidRPr="00377324">
        <w:rPr>
          <w:rFonts w:ascii="Arial" w:hAnsi="Arial" w:cs="Arial"/>
          <w:b/>
        </w:rPr>
        <w:t>vorsichtig</w:t>
      </w:r>
      <w:r w:rsidRPr="00377324">
        <w:rPr>
          <w:rFonts w:ascii="Arial" w:hAnsi="Arial" w:cs="Arial"/>
        </w:rPr>
        <w:t xml:space="preserve"> erhitzen</w:t>
      </w:r>
      <w:r w:rsidRPr="00377324">
        <w:rPr>
          <w:rFonts w:ascii="Arial" w:hAnsi="Arial" w:cs="Arial"/>
        </w:rPr>
        <w:br/>
        <w:t xml:space="preserve">  (dabei ständig bewegen, nur so lange erhitzen, wie sich das Salz </w:t>
      </w:r>
      <w:r w:rsidRPr="00377324">
        <w:rPr>
          <w:rFonts w:ascii="Arial" w:hAnsi="Arial" w:cs="Arial"/>
          <w:u w:val="single"/>
        </w:rPr>
        <w:t>heller</w:t>
      </w:r>
      <w:r w:rsidRPr="00377324">
        <w:rPr>
          <w:rFonts w:ascii="Arial" w:hAnsi="Arial" w:cs="Arial"/>
        </w:rPr>
        <w:t xml:space="preserve"> färbt, </w:t>
      </w:r>
      <w:r w:rsidRPr="00377324">
        <w:rPr>
          <w:rFonts w:ascii="Arial" w:hAnsi="Arial" w:cs="Arial"/>
        </w:rPr>
        <w:br/>
        <w:t xml:space="preserve">   darf nicht dunkler werden!)</w:t>
      </w:r>
      <w:r w:rsidRPr="00377324">
        <w:rPr>
          <w:rFonts w:ascii="Arial" w:hAnsi="Arial" w:cs="Arial"/>
        </w:rPr>
        <w:br/>
      </w:r>
      <w:r w:rsidRPr="00377324">
        <w:rPr>
          <w:rFonts w:ascii="Arial" w:hAnsi="Arial" w:cs="Arial"/>
        </w:rPr>
        <w:br/>
        <w:t>- Wie verändert sich Farbe? _______________________________</w:t>
      </w:r>
      <w:r w:rsidRPr="00377324">
        <w:rPr>
          <w:rFonts w:ascii="Arial" w:hAnsi="Arial" w:cs="Arial"/>
        </w:rPr>
        <w:br/>
      </w:r>
      <w:r w:rsidRPr="00377324">
        <w:rPr>
          <w:rFonts w:ascii="Arial" w:hAnsi="Arial" w:cs="Arial"/>
        </w:rPr>
        <w:br/>
        <w:t xml:space="preserve">- Was kann man im oberen Teil des </w:t>
      </w:r>
      <w:proofErr w:type="spellStart"/>
      <w:r w:rsidRPr="00377324">
        <w:rPr>
          <w:rFonts w:ascii="Arial" w:hAnsi="Arial" w:cs="Arial"/>
        </w:rPr>
        <w:t>Rg</w:t>
      </w:r>
      <w:proofErr w:type="spellEnd"/>
      <w:r w:rsidRPr="00377324">
        <w:rPr>
          <w:rFonts w:ascii="Arial" w:hAnsi="Arial" w:cs="Arial"/>
        </w:rPr>
        <w:t xml:space="preserve"> beobachten?</w:t>
      </w:r>
      <w:r w:rsidRPr="00377324">
        <w:rPr>
          <w:rFonts w:ascii="Arial" w:hAnsi="Arial" w:cs="Arial"/>
        </w:rPr>
        <w:br/>
      </w:r>
      <w:r w:rsidRPr="00377324">
        <w:rPr>
          <w:rFonts w:ascii="Arial" w:hAnsi="Arial" w:cs="Arial"/>
        </w:rPr>
        <w:br/>
        <w:t xml:space="preserve">   ___________________________________________</w:t>
      </w:r>
      <w:r w:rsidRPr="00377324">
        <w:rPr>
          <w:rFonts w:ascii="Arial" w:hAnsi="Arial" w:cs="Arial"/>
        </w:rPr>
        <w:br/>
      </w:r>
      <w:r w:rsidRPr="00377324">
        <w:rPr>
          <w:rFonts w:ascii="Arial" w:hAnsi="Arial" w:cs="Arial"/>
        </w:rPr>
        <w:br/>
        <w:t>- Wie riechen die Dämpfe?  ________________________________</w:t>
      </w:r>
      <w:r w:rsidRPr="00377324">
        <w:rPr>
          <w:rFonts w:ascii="Arial" w:hAnsi="Arial" w:cs="Arial"/>
        </w:rPr>
        <w:br/>
        <w:t xml:space="preserve">- Sobald die Verfärbung zum Abschluss gekommen ist: den </w:t>
      </w:r>
      <w:r w:rsidRPr="00377324">
        <w:rPr>
          <w:rFonts w:ascii="Arial" w:hAnsi="Arial" w:cs="Arial"/>
          <w:u w:val="single"/>
        </w:rPr>
        <w:t>oberen</w:t>
      </w:r>
      <w:r w:rsidRPr="00377324">
        <w:rPr>
          <w:rFonts w:ascii="Arial" w:hAnsi="Arial" w:cs="Arial"/>
        </w:rPr>
        <w:t xml:space="preserve"> Bereich des </w:t>
      </w:r>
      <w:proofErr w:type="spellStart"/>
      <w:r w:rsidRPr="00377324">
        <w:rPr>
          <w:rFonts w:ascii="Arial" w:hAnsi="Arial" w:cs="Arial"/>
        </w:rPr>
        <w:t>Rg</w:t>
      </w:r>
      <w:proofErr w:type="spellEnd"/>
      <w:r w:rsidRPr="00377324">
        <w:rPr>
          <w:rFonts w:ascii="Arial" w:hAnsi="Arial" w:cs="Arial"/>
        </w:rPr>
        <w:t xml:space="preserve"> so erhitzen, dass es wieder ganz trocken wird </w:t>
      </w:r>
      <w:r>
        <w:rPr>
          <w:rFonts w:ascii="Arial" w:hAnsi="Arial" w:cs="Arial"/>
          <w:i/>
        </w:rPr>
        <w:t>(</w:t>
      </w:r>
      <w:r w:rsidRPr="00F7723C">
        <w:rPr>
          <w:rFonts w:ascii="Arial" w:hAnsi="Arial" w:cs="Arial"/>
          <w:i/>
          <w:u w:val="single"/>
        </w:rPr>
        <w:t>Vorsicht:</w:t>
      </w:r>
      <w:r w:rsidRPr="00F7723C">
        <w:rPr>
          <w:rFonts w:ascii="Arial" w:hAnsi="Arial" w:cs="Arial"/>
          <w:i/>
        </w:rPr>
        <w:t xml:space="preserve"> nicht die hölzerne </w:t>
      </w:r>
      <w:proofErr w:type="spellStart"/>
      <w:r w:rsidRPr="00F7723C">
        <w:rPr>
          <w:rFonts w:ascii="Arial" w:hAnsi="Arial" w:cs="Arial"/>
          <w:i/>
        </w:rPr>
        <w:t>Rg</w:t>
      </w:r>
      <w:proofErr w:type="spellEnd"/>
      <w:r w:rsidRPr="00F7723C">
        <w:rPr>
          <w:rFonts w:ascii="Arial" w:hAnsi="Arial" w:cs="Arial"/>
          <w:i/>
        </w:rPr>
        <w:t xml:space="preserve">-Klammer </w:t>
      </w:r>
      <w:proofErr w:type="spellStart"/>
      <w:r w:rsidRPr="00F7723C">
        <w:rPr>
          <w:rFonts w:ascii="Arial" w:hAnsi="Arial" w:cs="Arial"/>
          <w:i/>
        </w:rPr>
        <w:t>ankokeln</w:t>
      </w:r>
      <w:proofErr w:type="spellEnd"/>
      <w:r w:rsidRPr="00F7723C">
        <w:rPr>
          <w:rFonts w:ascii="Arial" w:hAnsi="Arial" w:cs="Arial"/>
          <w:i/>
        </w:rPr>
        <w:t>!)</w:t>
      </w:r>
      <w:r w:rsidRPr="00F7723C">
        <w:rPr>
          <w:rFonts w:ascii="Arial" w:hAnsi="Arial" w:cs="Arial"/>
          <w:i/>
        </w:rPr>
        <w:br/>
      </w:r>
      <w:r w:rsidRPr="00377324">
        <w:rPr>
          <w:rFonts w:ascii="Arial" w:hAnsi="Arial" w:cs="Arial"/>
        </w:rPr>
        <w:t>- Pulver auf Uhrglas geben</w:t>
      </w:r>
      <w:r w:rsidRPr="00377324">
        <w:rPr>
          <w:rFonts w:ascii="Arial" w:hAnsi="Arial" w:cs="Arial"/>
        </w:rPr>
        <w:br/>
        <w:t>- Mit der Pipette 1-2 Tropfen Wasser drauf geben, Beobachtung:</w:t>
      </w:r>
      <w:r w:rsidRPr="00377324">
        <w:rPr>
          <w:rFonts w:ascii="Arial" w:hAnsi="Arial" w:cs="Arial"/>
        </w:rPr>
        <w:br/>
        <w:t>________________________________</w:t>
      </w:r>
      <w:r w:rsidRPr="00377324">
        <w:rPr>
          <w:rFonts w:ascii="Arial" w:hAnsi="Arial" w:cs="Arial"/>
        </w:rPr>
        <w:br/>
      </w:r>
      <w:r w:rsidRPr="00377324">
        <w:rPr>
          <w:rFonts w:ascii="Arial" w:hAnsi="Arial" w:cs="Arial"/>
        </w:rPr>
        <w:br/>
      </w:r>
      <w:r w:rsidRPr="00377324">
        <w:rPr>
          <w:rFonts w:ascii="Arial" w:hAnsi="Arial" w:cs="Arial"/>
          <w:i/>
          <w:u w:val="single"/>
        </w:rPr>
        <w:t>ENTSORGUNG: Alle Reste des trockenen oder feuchten Pulvers in Gefäß:</w:t>
      </w:r>
      <w:r w:rsidRPr="00377324">
        <w:rPr>
          <w:rFonts w:ascii="Arial" w:hAnsi="Arial" w:cs="Arial"/>
          <w:i/>
          <w:u w:val="single"/>
        </w:rPr>
        <w:br/>
        <w:t>„Anorganische Abfälle mit Schwermetallen“</w:t>
      </w:r>
    </w:p>
    <w:p w:rsidR="00596CA5" w:rsidRPr="00596CA5" w:rsidRDefault="00596CA5" w:rsidP="00596CA5">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sz w:val="28"/>
          <w:szCs w:val="28"/>
          <w:u w:val="single"/>
        </w:rPr>
        <w:lastRenderedPageBreak/>
        <w:t>Pädagogisch-didaktische Hinweise</w:t>
      </w:r>
    </w:p>
    <w:p w:rsidR="0062471D" w:rsidRPr="00596CA5" w:rsidRDefault="0062471D" w:rsidP="00596CA5">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rPr>
      </w:pPr>
      <w:r w:rsidRPr="00596CA5">
        <w:rPr>
          <w:rFonts w:ascii="Arial" w:hAnsi="Arial" w:cs="Arial"/>
          <w:i/>
        </w:rPr>
        <w:t xml:space="preserve">In der Nachbesprechung lässt sich von der Klasse leicht erkennen, dass der bei der Erhitzung des Kupfersulfates entstandene Stoff Wasser gewesen sein muss. </w:t>
      </w:r>
      <w:r w:rsidR="001213BF">
        <w:rPr>
          <w:rFonts w:ascii="Arial" w:hAnsi="Arial" w:cs="Arial"/>
          <w:i/>
        </w:rPr>
        <w:br/>
      </w:r>
    </w:p>
    <w:p w:rsidR="001213BF" w:rsidRPr="001213BF" w:rsidRDefault="0062471D" w:rsidP="006E52B9">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Man nennt das im Salzkristall gebundene Wasser Kristallwasser. Salze, die solches Kristallwasser gebunden haben, nennt </w:t>
      </w:r>
      <w:r w:rsidR="00A65311">
        <w:rPr>
          <w:rFonts w:ascii="Arial" w:hAnsi="Arial" w:cs="Arial"/>
          <w:i/>
        </w:rPr>
        <w:t>m</w:t>
      </w:r>
      <w:r>
        <w:rPr>
          <w:rFonts w:ascii="Arial" w:hAnsi="Arial" w:cs="Arial"/>
          <w:i/>
        </w:rPr>
        <w:t>an Hydrate. So ist der wissenschaftliche Name des blauen Kupfersulfates „Kupfersulfat-</w:t>
      </w:r>
      <w:proofErr w:type="spellStart"/>
      <w:r>
        <w:rPr>
          <w:rFonts w:ascii="Arial" w:hAnsi="Arial" w:cs="Arial"/>
          <w:i/>
        </w:rPr>
        <w:t>pentahydrat</w:t>
      </w:r>
      <w:proofErr w:type="spellEnd"/>
      <w:r>
        <w:rPr>
          <w:rFonts w:ascii="Arial" w:hAnsi="Arial" w:cs="Arial"/>
          <w:i/>
        </w:rPr>
        <w:t xml:space="preserve">“. (Die Zahl </w:t>
      </w:r>
      <w:proofErr w:type="spellStart"/>
      <w:r>
        <w:rPr>
          <w:rFonts w:ascii="Arial" w:hAnsi="Arial" w:cs="Arial"/>
          <w:i/>
        </w:rPr>
        <w:t>penta</w:t>
      </w:r>
      <w:proofErr w:type="spellEnd"/>
      <w:r>
        <w:rPr>
          <w:rFonts w:ascii="Arial" w:hAnsi="Arial" w:cs="Arial"/>
          <w:i/>
        </w:rPr>
        <w:t xml:space="preserve"> steht dabei für das Menge</w:t>
      </w:r>
      <w:r w:rsidR="00BD1FA1">
        <w:rPr>
          <w:rFonts w:ascii="Arial" w:hAnsi="Arial" w:cs="Arial"/>
          <w:i/>
        </w:rPr>
        <w:t>n</w:t>
      </w:r>
      <w:r>
        <w:rPr>
          <w:rFonts w:ascii="Arial" w:hAnsi="Arial" w:cs="Arial"/>
          <w:i/>
        </w:rPr>
        <w:t>verhältnis von Kupfersulfat und eingebundenem Wasser</w:t>
      </w:r>
      <w:r w:rsidR="0024291C">
        <w:rPr>
          <w:rFonts w:ascii="Arial" w:hAnsi="Arial" w:cs="Arial"/>
          <w:i/>
        </w:rPr>
        <w:t>)</w:t>
      </w:r>
      <w:r w:rsidR="00596CA5">
        <w:rPr>
          <w:rFonts w:ascii="Arial" w:hAnsi="Arial" w:cs="Arial"/>
          <w:i/>
        </w:rPr>
        <w:br/>
      </w:r>
      <w:r w:rsidR="00596CA5">
        <w:rPr>
          <w:rFonts w:ascii="Arial" w:hAnsi="Arial" w:cs="Arial"/>
          <w:i/>
        </w:rPr>
        <w:br/>
      </w:r>
    </w:p>
    <w:p w:rsidR="00596CA5" w:rsidRDefault="001213BF" w:rsidP="006E52B9">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noProof/>
          <w:lang w:eastAsia="de-DE"/>
        </w:rPr>
        <w:drawing>
          <wp:anchor distT="0" distB="0" distL="114300" distR="114300" simplePos="0" relativeHeight="251661312" behindDoc="1" locked="0" layoutInCell="1" allowOverlap="1" wp14:anchorId="0403010C" wp14:editId="024BCCBB">
            <wp:simplePos x="0" y="0"/>
            <wp:positionH relativeFrom="column">
              <wp:posOffset>788592</wp:posOffset>
            </wp:positionH>
            <wp:positionV relativeFrom="page">
              <wp:posOffset>3608609</wp:posOffset>
            </wp:positionV>
            <wp:extent cx="298800" cy="968400"/>
            <wp:effectExtent l="0" t="0" r="635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8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6CA5">
        <w:rPr>
          <w:rFonts w:ascii="Arial" w:hAnsi="Arial" w:cs="Arial"/>
          <w:i/>
          <w:u w:val="single"/>
        </w:rPr>
        <w:t>Reaktionsschema</w:t>
      </w:r>
      <w:r w:rsidR="00596CA5">
        <w:rPr>
          <w:rFonts w:ascii="Arial" w:hAnsi="Arial" w:cs="Arial"/>
          <w:i/>
        </w:rPr>
        <w:br/>
      </w:r>
      <w:r w:rsidR="00596CA5">
        <w:rPr>
          <w:rFonts w:ascii="Arial" w:hAnsi="Arial" w:cs="Arial"/>
          <w:i/>
        </w:rPr>
        <w:br/>
      </w:r>
      <w:r w:rsidR="00596CA5">
        <w:rPr>
          <w:rFonts w:ascii="Arial" w:hAnsi="Arial" w:cs="Arial"/>
          <w:i/>
        </w:rPr>
        <w:t>Kupfersulfat-</w:t>
      </w:r>
      <w:proofErr w:type="spellStart"/>
      <w:r w:rsidR="00596CA5">
        <w:rPr>
          <w:rFonts w:ascii="Arial" w:hAnsi="Arial" w:cs="Arial"/>
          <w:i/>
        </w:rPr>
        <w:t>pentahydrat</w:t>
      </w:r>
      <w:proofErr w:type="spellEnd"/>
      <w:r w:rsidR="00596CA5">
        <w:rPr>
          <w:rFonts w:ascii="Arial" w:hAnsi="Arial" w:cs="Arial"/>
          <w:i/>
        </w:rPr>
        <w:br/>
        <w:t xml:space="preserve">          (blau)</w:t>
      </w:r>
      <w:r w:rsidR="00596CA5">
        <w:rPr>
          <w:rFonts w:ascii="Arial" w:hAnsi="Arial" w:cs="Arial"/>
          <w:i/>
        </w:rPr>
        <w:br/>
      </w:r>
      <w:r w:rsidR="00596CA5">
        <w:rPr>
          <w:rFonts w:ascii="Arial" w:hAnsi="Arial" w:cs="Arial"/>
          <w:i/>
        </w:rPr>
        <w:br/>
      </w:r>
    </w:p>
    <w:p w:rsidR="00596CA5" w:rsidRDefault="00596CA5" w:rsidP="00596CA5">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         </w:t>
      </w:r>
      <w:proofErr w:type="spellStart"/>
      <w:r>
        <w:rPr>
          <w:rFonts w:ascii="Arial" w:hAnsi="Arial" w:cs="Arial"/>
          <w:i/>
        </w:rPr>
        <w:t>endo</w:t>
      </w:r>
      <w:proofErr w:type="spellEnd"/>
      <w:r>
        <w:rPr>
          <w:rFonts w:ascii="Arial" w:hAnsi="Arial" w:cs="Arial"/>
          <w:i/>
        </w:rPr>
        <w:t xml:space="preserve">-             </w:t>
      </w:r>
      <w:proofErr w:type="spellStart"/>
      <w:r>
        <w:rPr>
          <w:rFonts w:ascii="Arial" w:hAnsi="Arial" w:cs="Arial"/>
          <w:i/>
        </w:rPr>
        <w:t>exo</w:t>
      </w:r>
      <w:proofErr w:type="spellEnd"/>
      <w:r>
        <w:rPr>
          <w:rFonts w:ascii="Arial" w:hAnsi="Arial" w:cs="Arial"/>
          <w:i/>
        </w:rPr>
        <w:t>-</w:t>
      </w:r>
      <w:r>
        <w:rPr>
          <w:rFonts w:ascii="Arial" w:hAnsi="Arial" w:cs="Arial"/>
          <w:i/>
        </w:rPr>
        <w:br/>
        <w:t xml:space="preserve">         </w:t>
      </w:r>
      <w:proofErr w:type="spellStart"/>
      <w:r>
        <w:rPr>
          <w:rFonts w:ascii="Arial" w:hAnsi="Arial" w:cs="Arial"/>
          <w:i/>
        </w:rPr>
        <w:t>therm</w:t>
      </w:r>
      <w:proofErr w:type="spellEnd"/>
      <w:r>
        <w:rPr>
          <w:rFonts w:ascii="Arial" w:hAnsi="Arial" w:cs="Arial"/>
          <w:i/>
        </w:rPr>
        <w:tab/>
        <w:t xml:space="preserve">        </w:t>
      </w:r>
      <w:proofErr w:type="spellStart"/>
      <w:r>
        <w:rPr>
          <w:rFonts w:ascii="Arial" w:hAnsi="Arial" w:cs="Arial"/>
          <w:i/>
        </w:rPr>
        <w:t>therm</w:t>
      </w:r>
      <w:proofErr w:type="spellEnd"/>
    </w:p>
    <w:p w:rsidR="00596CA5" w:rsidRDefault="00596CA5" w:rsidP="00596CA5">
      <w:pPr>
        <w:pBdr>
          <w:top w:val="single" w:sz="4" w:space="1" w:color="auto"/>
          <w:left w:val="single" w:sz="4" w:space="4" w:color="auto"/>
          <w:bottom w:val="single" w:sz="4" w:space="1" w:color="auto"/>
          <w:right w:val="single" w:sz="4" w:space="4" w:color="auto"/>
        </w:pBdr>
        <w:rPr>
          <w:rFonts w:ascii="Arial" w:hAnsi="Arial" w:cs="Arial"/>
          <w:i/>
        </w:rPr>
      </w:pPr>
    </w:p>
    <w:p w:rsidR="00596CA5" w:rsidRDefault="00596CA5" w:rsidP="00596CA5">
      <w:pPr>
        <w:pBdr>
          <w:top w:val="single" w:sz="4" w:space="1" w:color="auto"/>
          <w:left w:val="single" w:sz="4" w:space="4" w:color="auto"/>
          <w:bottom w:val="single" w:sz="4" w:space="1" w:color="auto"/>
          <w:right w:val="single" w:sz="4" w:space="4" w:color="auto"/>
        </w:pBdr>
        <w:rPr>
          <w:rFonts w:ascii="Arial" w:hAnsi="Arial" w:cs="Arial"/>
          <w:i/>
        </w:rPr>
      </w:pPr>
      <w:r w:rsidRPr="00596CA5">
        <w:rPr>
          <w:rFonts w:ascii="Arial" w:eastAsiaTheme="minorEastAsia" w:hAnsi="Arial" w:cs="Arial"/>
          <w:i/>
        </w:rPr>
        <w:t xml:space="preserve">      </w:t>
      </w:r>
      <w:r w:rsidRPr="00596CA5">
        <w:rPr>
          <w:rFonts w:ascii="Arial" w:eastAsiaTheme="minorEastAsia" w:hAnsi="Arial" w:cs="Arial"/>
          <w:i/>
        </w:rPr>
        <w:t>Kupfersulfat    +   Wasser</w:t>
      </w:r>
      <w:r w:rsidRPr="00596CA5">
        <w:rPr>
          <w:rFonts w:ascii="Arial" w:eastAsiaTheme="minorEastAsia" w:hAnsi="Arial" w:cs="Arial"/>
          <w:i/>
        </w:rPr>
        <w:br/>
        <w:t xml:space="preserve">    </w:t>
      </w:r>
      <w:r w:rsidRPr="00596CA5">
        <w:rPr>
          <w:rFonts w:ascii="Arial" w:eastAsiaTheme="minorEastAsia" w:hAnsi="Arial" w:cs="Arial"/>
          <w:i/>
        </w:rPr>
        <w:t xml:space="preserve">  </w:t>
      </w:r>
      <w:r w:rsidRPr="00596CA5">
        <w:rPr>
          <w:rFonts w:ascii="Arial" w:eastAsiaTheme="minorEastAsia" w:hAnsi="Arial" w:cs="Arial"/>
          <w:i/>
        </w:rPr>
        <w:t>(weiß)</w:t>
      </w:r>
      <w:r w:rsidR="005319C9">
        <w:rPr>
          <w:rFonts w:ascii="Arial" w:eastAsiaTheme="minorEastAsia" w:hAnsi="Arial" w:cs="Arial"/>
          <w:i/>
        </w:rPr>
        <w:br/>
      </w:r>
      <w:r w:rsidR="005319C9">
        <w:rPr>
          <w:rFonts w:ascii="Arial" w:eastAsiaTheme="minorEastAsia" w:hAnsi="Arial" w:cs="Arial"/>
          <w:i/>
        </w:rPr>
        <w:br/>
      </w:r>
    </w:p>
    <w:p w:rsidR="00596CA5" w:rsidRPr="005319C9" w:rsidRDefault="00596CA5" w:rsidP="00596CA5">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rPr>
      </w:pPr>
      <w:r w:rsidRPr="005319C9">
        <w:rPr>
          <w:rFonts w:ascii="Arial" w:hAnsi="Arial" w:cs="Arial"/>
          <w:i/>
        </w:rPr>
        <w:t xml:space="preserve">Vertiefend kann man die Frage erörtern, in welcher Form das Wasser in dem Salzkristall gebunden sein muss. Sicher nicht in flüssiger, denn im Gegensatz zu einem nassen Schwamm kann man das Wasser nicht einfach ausquetschen. In fester Form kennen wir Wasser nur als Eis. Das Kristallwasser verlässt den festen Zustand allerdings nicht bei 0 Grad wie bei schmelzendem Eis, sondern erst ab ca. 100 Grad. Vielleicht ist auch das ein Ausdruck der oben beschriebenen „kalten“ Qualität der Salzkristalle, dass sie das Wasser auch bei höheren Temperaturen in einen eisartigen, kristallinen Zustand bringen können. </w:t>
      </w:r>
      <w:proofErr w:type="spellStart"/>
      <w:r w:rsidRPr="005319C9">
        <w:rPr>
          <w:rFonts w:ascii="Arial" w:hAnsi="Arial" w:cs="Arial"/>
          <w:i/>
        </w:rPr>
        <w:t>M.v.Mackensen</w:t>
      </w:r>
      <w:proofErr w:type="spellEnd"/>
      <w:r w:rsidRPr="005319C9">
        <w:rPr>
          <w:rFonts w:ascii="Arial" w:hAnsi="Arial" w:cs="Arial"/>
          <w:i/>
        </w:rPr>
        <w:t xml:space="preserve"> verwendet dafür die Formulierung „hineingefroren“.</w:t>
      </w:r>
      <w:r w:rsidRPr="005319C9">
        <w:rPr>
          <w:rFonts w:ascii="Arial" w:hAnsi="Arial" w:cs="Arial"/>
          <w:i/>
        </w:rPr>
        <w:br/>
      </w:r>
    </w:p>
    <w:p w:rsidR="00596CA5" w:rsidRPr="00596CA5" w:rsidRDefault="00596CA5" w:rsidP="00596CA5">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rPr>
      </w:pPr>
      <w:r w:rsidRPr="00596CA5">
        <w:rPr>
          <w:rFonts w:ascii="Arial" w:hAnsi="Arial" w:cs="Arial"/>
          <w:i/>
        </w:rPr>
        <w:t xml:space="preserve">Der Versuch mit dem Gips dient als weiteres Beispiel, bei dem man zusätzlich die technische Bedeutung des Umgangs mit Kristallwasser erarbeiten kann. Im </w:t>
      </w:r>
      <w:proofErr w:type="spellStart"/>
      <w:r w:rsidRPr="00596CA5">
        <w:rPr>
          <w:rFonts w:ascii="Arial" w:hAnsi="Arial" w:cs="Arial"/>
          <w:i/>
        </w:rPr>
        <w:t>Gipswerk</w:t>
      </w:r>
      <w:proofErr w:type="spellEnd"/>
      <w:r w:rsidRPr="00596CA5">
        <w:rPr>
          <w:rFonts w:ascii="Arial" w:hAnsi="Arial" w:cs="Arial"/>
          <w:i/>
        </w:rPr>
        <w:t xml:space="preserve"> wird der Naturgips zerkleinert und durch Erhitzen vom Kristallwasser befreit. In den Handel kommt dann das „Halbhydrat“. Der Gipser rührt dieses dann mit Wasser an zu einer plastischen Gipsmasse. Wenn diese dann erhärtet, ist dies kein „Trocknungsprozess“ durch Verdunstung des Wassers, sondern das Einbinden des Wassers in die Kristallstruktur, wobei auch wieder Wärme entst</w:t>
      </w:r>
      <w:r w:rsidRPr="00596CA5">
        <w:rPr>
          <w:rFonts w:ascii="Arial" w:hAnsi="Arial" w:cs="Arial"/>
          <w:i/>
        </w:rPr>
        <w:t>eht.</w:t>
      </w:r>
    </w:p>
    <w:p w:rsidR="0081019A" w:rsidRPr="00596CA5" w:rsidRDefault="0081019A" w:rsidP="00596CA5">
      <w:pPr>
        <w:pBdr>
          <w:top w:val="single" w:sz="4" w:space="1" w:color="auto"/>
          <w:left w:val="single" w:sz="4" w:space="4" w:color="auto"/>
          <w:bottom w:val="single" w:sz="4" w:space="1" w:color="auto"/>
          <w:right w:val="single" w:sz="4" w:space="4" w:color="auto"/>
        </w:pBdr>
        <w:rPr>
          <w:rFonts w:ascii="Arial" w:hAnsi="Arial" w:cs="Arial"/>
          <w:i/>
        </w:rPr>
      </w:pPr>
      <w:bookmarkStart w:id="0" w:name="_GoBack"/>
      <w:bookmarkEnd w:id="0"/>
    </w:p>
    <w:p w:rsidR="000F581C" w:rsidRPr="006662D5" w:rsidRDefault="000F581C" w:rsidP="006662D5">
      <w:pPr>
        <w:rPr>
          <w:rFonts w:ascii="Arial" w:hAnsi="Arial" w:cs="Arial"/>
          <w:i/>
        </w:rPr>
      </w:pPr>
    </w:p>
    <w:sectPr w:rsidR="000F581C" w:rsidRPr="006662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A0919"/>
    <w:multiLevelType w:val="hybridMultilevel"/>
    <w:tmpl w:val="62AA7B4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71470918"/>
    <w:multiLevelType w:val="hybridMultilevel"/>
    <w:tmpl w:val="A5984E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A7"/>
    <w:rsid w:val="000F581C"/>
    <w:rsid w:val="00102FA7"/>
    <w:rsid w:val="001213BF"/>
    <w:rsid w:val="0024291C"/>
    <w:rsid w:val="002C2C82"/>
    <w:rsid w:val="005319C9"/>
    <w:rsid w:val="00596CA5"/>
    <w:rsid w:val="0062471D"/>
    <w:rsid w:val="006662D5"/>
    <w:rsid w:val="006E52B9"/>
    <w:rsid w:val="00716627"/>
    <w:rsid w:val="0081019A"/>
    <w:rsid w:val="008D3A91"/>
    <w:rsid w:val="00A65311"/>
    <w:rsid w:val="00A9239D"/>
    <w:rsid w:val="00BD1FA1"/>
    <w:rsid w:val="00D8072E"/>
    <w:rsid w:val="00F05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FCA0"/>
  <w15:chartTrackingRefBased/>
  <w15:docId w15:val="{F9258298-887C-41A3-9AE7-2B41F5F8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2C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71D"/>
    <w:pPr>
      <w:ind w:left="720"/>
      <w:contextualSpacing/>
    </w:pPr>
  </w:style>
  <w:style w:type="character" w:styleId="Platzhaltertext">
    <w:name w:val="Placeholder Text"/>
    <w:basedOn w:val="Absatz-Standardschriftart"/>
    <w:uiPriority w:val="99"/>
    <w:semiHidden/>
    <w:rsid w:val="002429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10</cp:revision>
  <dcterms:created xsi:type="dcterms:W3CDTF">2026-03-28T11:37:00Z</dcterms:created>
  <dcterms:modified xsi:type="dcterms:W3CDTF">2026-04-23T13:17:00Z</dcterms:modified>
</cp:coreProperties>
</file>