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EFCA3" w14:textId="3D48409C" w:rsidR="00EF481F" w:rsidRDefault="00EF481F" w:rsidP="00EF481F">
      <w:pPr>
        <w:spacing w:after="0" w:line="240" w:lineRule="auto"/>
        <w:rPr>
          <w:rFonts w:ascii="Arial" w:hAnsi="Arial" w:cs="Arial"/>
        </w:rPr>
      </w:pPr>
      <w:r>
        <w:rPr>
          <w:rFonts w:ascii="Arial" w:hAnsi="Arial" w:cs="Arial"/>
          <w:b/>
          <w:sz w:val="28"/>
          <w:szCs w:val="28"/>
          <w:u w:val="single"/>
        </w:rPr>
        <w:t>Demonstrations</w:t>
      </w:r>
      <w:r w:rsidRPr="00FD1367">
        <w:rPr>
          <w:rFonts w:ascii="Arial" w:hAnsi="Arial" w:cs="Arial"/>
          <w:b/>
          <w:sz w:val="28"/>
          <w:szCs w:val="28"/>
          <w:u w:val="single"/>
        </w:rPr>
        <w:t>versuch - Kristallisationswärme von Natriumacetat</w:t>
      </w:r>
      <w:r w:rsidRPr="00FD1367">
        <w:rPr>
          <w:rFonts w:ascii="Arial" w:hAnsi="Arial" w:cs="Arial"/>
          <w:b/>
          <w:sz w:val="28"/>
          <w:szCs w:val="28"/>
          <w:u w:val="single"/>
        </w:rPr>
        <w:br/>
      </w:r>
      <w:r>
        <w:rPr>
          <w:rFonts w:ascii="Arial" w:hAnsi="Arial" w:cs="Arial"/>
          <w:u w:val="single"/>
        </w:rPr>
        <w:t>Vorbereitung (am Tag vorher)</w:t>
      </w:r>
      <w:r>
        <w:rPr>
          <w:rFonts w:ascii="Arial" w:hAnsi="Arial" w:cs="Arial"/>
        </w:rPr>
        <w:br/>
      </w:r>
      <w:r w:rsidRPr="00FD1367">
        <w:rPr>
          <w:rFonts w:ascii="Arial" w:hAnsi="Arial" w:cs="Arial"/>
        </w:rPr>
        <w:t>- 47</w:t>
      </w:r>
      <w:r>
        <w:rPr>
          <w:rFonts w:ascii="Arial" w:hAnsi="Arial" w:cs="Arial"/>
        </w:rPr>
        <w:t>0</w:t>
      </w:r>
      <w:r w:rsidRPr="00FD1367">
        <w:rPr>
          <w:rFonts w:ascii="Arial" w:hAnsi="Arial" w:cs="Arial"/>
        </w:rPr>
        <w:t xml:space="preserve"> g Natriumacetat und 10</w:t>
      </w:r>
      <w:r>
        <w:rPr>
          <w:rFonts w:ascii="Arial" w:hAnsi="Arial" w:cs="Arial"/>
        </w:rPr>
        <w:t>0</w:t>
      </w:r>
      <w:r w:rsidRPr="00FD1367">
        <w:rPr>
          <w:rFonts w:ascii="Arial" w:hAnsi="Arial" w:cs="Arial"/>
        </w:rPr>
        <w:t xml:space="preserve"> </w:t>
      </w:r>
      <w:r>
        <w:rPr>
          <w:rFonts w:ascii="Arial" w:hAnsi="Arial" w:cs="Arial"/>
        </w:rPr>
        <w:t>ml demineralisiertes Wasser in</w:t>
      </w:r>
      <w:r w:rsidRPr="00FD1367">
        <w:rPr>
          <w:rFonts w:ascii="Arial" w:hAnsi="Arial" w:cs="Arial"/>
        </w:rPr>
        <w:t xml:space="preserve"> ganz sauberen </w:t>
      </w:r>
      <w:r w:rsidR="00A1490B">
        <w:rPr>
          <w:rFonts w:ascii="Arial" w:hAnsi="Arial" w:cs="Arial"/>
        </w:rPr>
        <w:t>10</w:t>
      </w:r>
      <w:r w:rsidR="00A1490B" w:rsidRPr="00FD1367">
        <w:rPr>
          <w:rFonts w:ascii="Arial" w:hAnsi="Arial" w:cs="Arial"/>
        </w:rPr>
        <w:t xml:space="preserve">00 ml </w:t>
      </w:r>
      <w:r w:rsidRPr="00FD1367">
        <w:rPr>
          <w:rFonts w:ascii="Arial" w:hAnsi="Arial" w:cs="Arial"/>
        </w:rPr>
        <w:t>Erlenmeyerkolben geben</w:t>
      </w:r>
      <w:r w:rsidRPr="00FD1367">
        <w:rPr>
          <w:rFonts w:ascii="Arial" w:hAnsi="Arial" w:cs="Arial"/>
        </w:rPr>
        <w:br/>
        <w:t>- vorsichtig erhitzen, bis Natriumacetat vollständig aufgelöst</w:t>
      </w:r>
      <w:r w:rsidRPr="00FD1367">
        <w:rPr>
          <w:rFonts w:ascii="Arial" w:hAnsi="Arial" w:cs="Arial"/>
        </w:rPr>
        <w:br/>
        <w:t>- abkühlen lassen, Öffnung durch ein Stück Alufolie verschließen</w:t>
      </w:r>
      <w:r>
        <w:rPr>
          <w:rFonts w:ascii="Arial" w:hAnsi="Arial" w:cs="Arial"/>
        </w:rPr>
        <w:br/>
      </w:r>
      <w:r>
        <w:rPr>
          <w:rFonts w:ascii="Arial" w:hAnsi="Arial" w:cs="Arial"/>
          <w:i/>
        </w:rPr>
        <w:t>Wenn das Glas ohne Verunreinigungen im Inhalt erschütterungsfrei steht, bilden sich auch beim Abkühlen keine Kristalle: Es entsteht eine „übersättigte Lösung“</w:t>
      </w:r>
      <w:r>
        <w:rPr>
          <w:rFonts w:ascii="Arial" w:hAnsi="Arial" w:cs="Arial"/>
          <w:i/>
        </w:rPr>
        <w:br/>
      </w:r>
      <w:r w:rsidRPr="00FD1367">
        <w:rPr>
          <w:rFonts w:ascii="Arial" w:hAnsi="Arial" w:cs="Arial"/>
        </w:rPr>
        <w:br/>
      </w:r>
      <w:r>
        <w:rPr>
          <w:rFonts w:ascii="Arial" w:hAnsi="Arial" w:cs="Arial"/>
          <w:u w:val="single"/>
        </w:rPr>
        <w:t>Demonstrationsversuch</w:t>
      </w:r>
      <w:r w:rsidRPr="00FD1367">
        <w:rPr>
          <w:rFonts w:ascii="Arial" w:hAnsi="Arial" w:cs="Arial"/>
        </w:rPr>
        <w:br/>
        <w:t xml:space="preserve">- </w:t>
      </w:r>
      <w:r w:rsidR="00A1490B">
        <w:rPr>
          <w:rFonts w:ascii="Arial" w:hAnsi="Arial" w:cs="Arial"/>
        </w:rPr>
        <w:t xml:space="preserve">    </w:t>
      </w:r>
      <w:r>
        <w:rPr>
          <w:rFonts w:ascii="Arial" w:hAnsi="Arial" w:cs="Arial"/>
        </w:rPr>
        <w:t>Glas von unten beleuchten</w:t>
      </w:r>
    </w:p>
    <w:p w14:paraId="7ECED1B4" w14:textId="77777777" w:rsidR="00EF481F" w:rsidRPr="00FD1367" w:rsidRDefault="00EF481F" w:rsidP="00EF481F">
      <w:pPr>
        <w:pStyle w:val="Listenabsatz"/>
        <w:numPr>
          <w:ilvl w:val="0"/>
          <w:numId w:val="1"/>
        </w:numPr>
        <w:spacing w:after="0" w:line="240" w:lineRule="auto"/>
        <w:rPr>
          <w:rFonts w:ascii="Arial" w:hAnsi="Arial" w:cs="Arial"/>
          <w:b/>
          <w:u w:val="single"/>
        </w:rPr>
      </w:pPr>
      <w:r w:rsidRPr="00FD1367">
        <w:rPr>
          <w:rFonts w:ascii="Arial" w:hAnsi="Arial" w:cs="Arial"/>
        </w:rPr>
        <w:t>mit einer Pinzette einen kleinen Kristall von Natriumacetat aufnehmen und in die</w:t>
      </w:r>
      <w:r w:rsidRPr="00FD1367">
        <w:rPr>
          <w:rFonts w:ascii="Arial" w:hAnsi="Arial" w:cs="Arial"/>
        </w:rPr>
        <w:br/>
        <w:t>klare übersättigte Lösung fallen lassen</w:t>
      </w:r>
    </w:p>
    <w:p w14:paraId="5F4FD416" w14:textId="77777777" w:rsidR="00EF481F" w:rsidRPr="003A77DF" w:rsidRDefault="00EF481F" w:rsidP="00EF481F">
      <w:pPr>
        <w:pStyle w:val="Listenabsatz"/>
        <w:numPr>
          <w:ilvl w:val="0"/>
          <w:numId w:val="1"/>
        </w:numPr>
        <w:spacing w:after="0" w:line="240" w:lineRule="auto"/>
        <w:rPr>
          <w:rFonts w:ascii="Arial" w:hAnsi="Arial" w:cs="Arial"/>
          <w:b/>
          <w:u w:val="single"/>
        </w:rPr>
      </w:pPr>
      <w:r>
        <w:rPr>
          <w:rFonts w:ascii="Arial" w:hAnsi="Arial" w:cs="Arial"/>
        </w:rPr>
        <w:t xml:space="preserve">Beobachtung: </w:t>
      </w:r>
      <w:r w:rsidRPr="00FD1367">
        <w:rPr>
          <w:rFonts w:ascii="Arial" w:hAnsi="Arial" w:cs="Arial"/>
        </w:rPr>
        <w:t>_____________________________</w:t>
      </w:r>
      <w:r w:rsidRPr="00FD1367">
        <w:rPr>
          <w:rFonts w:ascii="Arial" w:hAnsi="Arial" w:cs="Arial"/>
        </w:rPr>
        <w:br/>
      </w:r>
      <w:r w:rsidRPr="00FD1367">
        <w:rPr>
          <w:rFonts w:ascii="Arial" w:hAnsi="Arial" w:cs="Arial"/>
          <w:i/>
        </w:rPr>
        <w:br/>
      </w:r>
      <w:r>
        <w:rPr>
          <w:rFonts w:ascii="Arial" w:hAnsi="Arial" w:cs="Arial"/>
          <w:i/>
        </w:rPr>
        <w:t>(B</w:t>
      </w:r>
      <w:r w:rsidRPr="00FD1367">
        <w:rPr>
          <w:rFonts w:ascii="Arial" w:hAnsi="Arial" w:cs="Arial"/>
          <w:i/>
        </w:rPr>
        <w:t xml:space="preserve">ei sauberer Handhabung </w:t>
      </w:r>
      <w:r w:rsidR="00650F6D">
        <w:rPr>
          <w:rFonts w:ascii="Arial" w:hAnsi="Arial" w:cs="Arial"/>
          <w:i/>
        </w:rPr>
        <w:t xml:space="preserve">und Verschluss mit Stopfen </w:t>
      </w:r>
      <w:r w:rsidRPr="00FD1367">
        <w:rPr>
          <w:rFonts w:ascii="Arial" w:hAnsi="Arial" w:cs="Arial"/>
          <w:i/>
        </w:rPr>
        <w:t>kann der Versuch viele Male im gleichen Erlenmeyerkolben wiederholt werden)</w:t>
      </w:r>
    </w:p>
    <w:p w14:paraId="148826D6" w14:textId="77777777" w:rsidR="00EF481F" w:rsidRDefault="00EF481F" w:rsidP="00EF481F">
      <w:pPr>
        <w:spacing w:after="0" w:line="240" w:lineRule="auto"/>
        <w:rPr>
          <w:rFonts w:ascii="Arial" w:hAnsi="Arial" w:cs="Arial"/>
          <w:i/>
        </w:rPr>
      </w:pPr>
    </w:p>
    <w:p w14:paraId="4646A739" w14:textId="77777777" w:rsidR="00EF481F" w:rsidRDefault="00EF481F" w:rsidP="00EF481F">
      <w:pPr>
        <w:spacing w:after="0" w:line="240" w:lineRule="auto"/>
        <w:rPr>
          <w:rFonts w:ascii="Arial" w:hAnsi="Arial" w:cs="Arial"/>
          <w:u w:val="single"/>
        </w:rPr>
      </w:pPr>
      <w:r>
        <w:rPr>
          <w:rFonts w:ascii="Arial" w:hAnsi="Arial" w:cs="Arial"/>
          <w:b/>
          <w:sz w:val="28"/>
          <w:szCs w:val="28"/>
          <w:u w:val="single"/>
        </w:rPr>
        <w:t>Praktikum – Salzauflösung und Temperaturveränderung</w:t>
      </w:r>
      <w:r>
        <w:rPr>
          <w:rFonts w:ascii="Arial" w:hAnsi="Arial" w:cs="Arial"/>
          <w:b/>
          <w:sz w:val="28"/>
          <w:szCs w:val="28"/>
          <w:u w:val="single"/>
        </w:rPr>
        <w:br/>
      </w:r>
      <w:r>
        <w:rPr>
          <w:rFonts w:ascii="Arial" w:hAnsi="Arial" w:cs="Arial"/>
        </w:rPr>
        <w:t>Jede 2er Gruppe bekommt mindestens</w:t>
      </w:r>
      <w:r>
        <w:rPr>
          <w:rFonts w:ascii="Arial" w:hAnsi="Arial" w:cs="Arial"/>
        </w:rPr>
        <w:br/>
        <w:t>- ein 5 ml Schnappdeckelglas mit einem der 4 Salze (mit Nummer beschriftet)</w:t>
      </w:r>
      <w:r>
        <w:rPr>
          <w:rFonts w:ascii="Arial" w:hAnsi="Arial" w:cs="Arial"/>
        </w:rPr>
        <w:br/>
        <w:t>- ein 10 ml Schnappdeckelglas, zur Hälfte mit Wasser gefüllt</w:t>
      </w:r>
      <w:r>
        <w:rPr>
          <w:rFonts w:ascii="Arial" w:hAnsi="Arial" w:cs="Arial"/>
        </w:rPr>
        <w:br/>
        <w:t>- ein Thermometer</w:t>
      </w:r>
      <w:r>
        <w:rPr>
          <w:rFonts w:ascii="Arial" w:hAnsi="Arial" w:cs="Arial"/>
        </w:rPr>
        <w:br/>
      </w:r>
      <w:r>
        <w:rPr>
          <w:rFonts w:ascii="Arial" w:hAnsi="Arial" w:cs="Arial"/>
          <w:i/>
        </w:rPr>
        <w:t>Natürlich kann man auch jeder Gruppe 2 oder mehr verschiedene Salze geben, wenn man den Materialaufwand nicht scheut.</w:t>
      </w:r>
      <w:r>
        <w:rPr>
          <w:rFonts w:ascii="Arial" w:hAnsi="Arial" w:cs="Arial"/>
          <w:i/>
        </w:rPr>
        <w:br/>
      </w:r>
      <w:r>
        <w:rPr>
          <w:rFonts w:ascii="Arial" w:hAnsi="Arial" w:cs="Arial"/>
          <w:i/>
        </w:rPr>
        <w:br/>
      </w:r>
      <w:r>
        <w:rPr>
          <w:rFonts w:ascii="Arial" w:hAnsi="Arial" w:cs="Arial"/>
          <w:u w:val="single"/>
        </w:rPr>
        <w:t>Aufgabe</w:t>
      </w:r>
    </w:p>
    <w:p w14:paraId="1F8A1A7D" w14:textId="77777777" w:rsidR="00EF481F" w:rsidRDefault="00EF481F" w:rsidP="00EF481F">
      <w:pPr>
        <w:pStyle w:val="Listenabsatz"/>
        <w:numPr>
          <w:ilvl w:val="0"/>
          <w:numId w:val="1"/>
        </w:numPr>
        <w:spacing w:after="0" w:line="240" w:lineRule="auto"/>
        <w:rPr>
          <w:rFonts w:ascii="Arial" w:hAnsi="Arial" w:cs="Arial"/>
        </w:rPr>
      </w:pPr>
      <w:r>
        <w:rPr>
          <w:rFonts w:ascii="Arial" w:hAnsi="Arial" w:cs="Arial"/>
        </w:rPr>
        <w:t>Temperatur des Wassers messen</w:t>
      </w:r>
    </w:p>
    <w:p w14:paraId="1026ECA7" w14:textId="77777777" w:rsidR="00EF481F" w:rsidRDefault="00EF481F" w:rsidP="00EF481F">
      <w:pPr>
        <w:pStyle w:val="Listenabsatz"/>
        <w:numPr>
          <w:ilvl w:val="0"/>
          <w:numId w:val="1"/>
        </w:numPr>
        <w:spacing w:after="0" w:line="240" w:lineRule="auto"/>
        <w:rPr>
          <w:rFonts w:ascii="Arial" w:hAnsi="Arial" w:cs="Arial"/>
        </w:rPr>
      </w:pPr>
      <w:r>
        <w:rPr>
          <w:rFonts w:ascii="Arial" w:hAnsi="Arial" w:cs="Arial"/>
        </w:rPr>
        <w:t>Salz in Wasser kippen und mit Thermometer vorsichtig (!!!) umrühren</w:t>
      </w:r>
    </w:p>
    <w:p w14:paraId="405181D5" w14:textId="77777777" w:rsidR="00EF481F" w:rsidRDefault="00EF481F" w:rsidP="00EF481F">
      <w:pPr>
        <w:pStyle w:val="Listenabsatz"/>
        <w:numPr>
          <w:ilvl w:val="0"/>
          <w:numId w:val="1"/>
        </w:numPr>
        <w:spacing w:after="0" w:line="240" w:lineRule="auto"/>
        <w:rPr>
          <w:rFonts w:ascii="Arial" w:hAnsi="Arial" w:cs="Arial"/>
        </w:rPr>
      </w:pPr>
      <w:r>
        <w:rPr>
          <w:rFonts w:ascii="Arial" w:hAnsi="Arial" w:cs="Arial"/>
        </w:rPr>
        <w:t>Messung der Temperatur nach 1 min und Errechnung der Differenz</w:t>
      </w:r>
    </w:p>
    <w:p w14:paraId="11EEA6F1" w14:textId="77777777" w:rsidR="00EF481F" w:rsidRDefault="00EF481F" w:rsidP="00EF481F">
      <w:pPr>
        <w:spacing w:after="0" w:line="240" w:lineRule="auto"/>
        <w:rPr>
          <w:rFonts w:ascii="Arial" w:hAnsi="Arial" w:cs="Arial"/>
        </w:rPr>
      </w:pPr>
    </w:p>
    <w:p w14:paraId="0B8727DF" w14:textId="77777777" w:rsidR="00EF481F" w:rsidRDefault="00EF481F" w:rsidP="00EF481F">
      <w:pPr>
        <w:spacing w:after="0" w:line="240" w:lineRule="auto"/>
        <w:rPr>
          <w:rFonts w:ascii="Arial" w:hAnsi="Arial" w:cs="Arial"/>
          <w:u w:val="single"/>
        </w:rPr>
      </w:pPr>
      <w:r>
        <w:rPr>
          <w:rFonts w:ascii="Arial" w:hAnsi="Arial" w:cs="Arial"/>
          <w:u w:val="single"/>
        </w:rPr>
        <w:t>Salze</w:t>
      </w:r>
    </w:p>
    <w:tbl>
      <w:tblPr>
        <w:tblStyle w:val="Tabellenraster"/>
        <w:tblW w:w="0" w:type="auto"/>
        <w:tblLook w:val="04A0" w:firstRow="1" w:lastRow="0" w:firstColumn="1" w:lastColumn="0" w:noHBand="0" w:noVBand="1"/>
      </w:tblPr>
      <w:tblGrid>
        <w:gridCol w:w="988"/>
        <w:gridCol w:w="2409"/>
        <w:gridCol w:w="5665"/>
      </w:tblGrid>
      <w:tr w:rsidR="00EF481F" w14:paraId="0121A973" w14:textId="77777777" w:rsidTr="003978DC">
        <w:tc>
          <w:tcPr>
            <w:tcW w:w="988" w:type="dxa"/>
          </w:tcPr>
          <w:p w14:paraId="5B1151F4" w14:textId="77777777" w:rsidR="00EF481F" w:rsidRDefault="00EF481F" w:rsidP="003978DC">
            <w:pPr>
              <w:rPr>
                <w:rFonts w:ascii="Arial" w:hAnsi="Arial" w:cs="Arial"/>
              </w:rPr>
            </w:pPr>
            <w:r>
              <w:rPr>
                <w:rFonts w:ascii="Arial" w:hAnsi="Arial" w:cs="Arial"/>
              </w:rPr>
              <w:t>Nr.</w:t>
            </w:r>
          </w:p>
        </w:tc>
        <w:tc>
          <w:tcPr>
            <w:tcW w:w="2409" w:type="dxa"/>
          </w:tcPr>
          <w:p w14:paraId="4281E378" w14:textId="77777777" w:rsidR="00EF481F" w:rsidRDefault="00EF481F" w:rsidP="003978DC">
            <w:pPr>
              <w:rPr>
                <w:rFonts w:ascii="Arial" w:hAnsi="Arial" w:cs="Arial"/>
              </w:rPr>
            </w:pPr>
            <w:r>
              <w:rPr>
                <w:rFonts w:ascii="Arial" w:hAnsi="Arial" w:cs="Arial"/>
              </w:rPr>
              <w:t>Salz</w:t>
            </w:r>
          </w:p>
        </w:tc>
        <w:tc>
          <w:tcPr>
            <w:tcW w:w="5665" w:type="dxa"/>
          </w:tcPr>
          <w:p w14:paraId="0C0046AB" w14:textId="77777777" w:rsidR="00EF481F" w:rsidRDefault="00EF481F" w:rsidP="003978DC">
            <w:pPr>
              <w:rPr>
                <w:rFonts w:ascii="Arial" w:hAnsi="Arial" w:cs="Arial"/>
              </w:rPr>
            </w:pPr>
            <w:r>
              <w:rPr>
                <w:rFonts w:ascii="Arial" w:hAnsi="Arial" w:cs="Arial"/>
              </w:rPr>
              <w:t>Temperaturveränderung 1 min</w:t>
            </w:r>
          </w:p>
          <w:p w14:paraId="01A3B9F5" w14:textId="77777777" w:rsidR="00EF481F" w:rsidRDefault="00A1490B" w:rsidP="003978DC">
            <w:pPr>
              <w:rPr>
                <w:rFonts w:ascii="Arial" w:hAnsi="Arial" w:cs="Arial"/>
              </w:rPr>
            </w:pPr>
            <w:r>
              <w:rPr>
                <w:rFonts w:ascii="Arial" w:hAnsi="Arial" w:cs="Arial"/>
              </w:rPr>
              <w:t>n</w:t>
            </w:r>
            <w:r w:rsidR="00EF481F">
              <w:rPr>
                <w:rFonts w:ascii="Arial" w:hAnsi="Arial" w:cs="Arial"/>
              </w:rPr>
              <w:t>ach Mischung mit Wasser</w:t>
            </w:r>
          </w:p>
        </w:tc>
      </w:tr>
      <w:tr w:rsidR="00EF481F" w14:paraId="56284516" w14:textId="77777777" w:rsidTr="003978DC">
        <w:tc>
          <w:tcPr>
            <w:tcW w:w="988" w:type="dxa"/>
          </w:tcPr>
          <w:p w14:paraId="036E5229" w14:textId="77777777" w:rsidR="00EF481F" w:rsidRDefault="00EF481F" w:rsidP="003978DC">
            <w:pPr>
              <w:rPr>
                <w:rFonts w:ascii="Arial" w:hAnsi="Arial" w:cs="Arial"/>
              </w:rPr>
            </w:pPr>
            <w:r>
              <w:rPr>
                <w:rFonts w:ascii="Arial" w:hAnsi="Arial" w:cs="Arial"/>
              </w:rPr>
              <w:t>1</w:t>
            </w:r>
          </w:p>
        </w:tc>
        <w:tc>
          <w:tcPr>
            <w:tcW w:w="2409" w:type="dxa"/>
          </w:tcPr>
          <w:p w14:paraId="3A52A268" w14:textId="77777777" w:rsidR="00EF481F" w:rsidRDefault="00EF481F" w:rsidP="003978DC">
            <w:pPr>
              <w:rPr>
                <w:rFonts w:ascii="Arial" w:hAnsi="Arial" w:cs="Arial"/>
              </w:rPr>
            </w:pPr>
            <w:r>
              <w:rPr>
                <w:rFonts w:ascii="Arial" w:hAnsi="Arial" w:cs="Arial"/>
              </w:rPr>
              <w:t>Kaliumnitrat</w:t>
            </w:r>
          </w:p>
        </w:tc>
        <w:tc>
          <w:tcPr>
            <w:tcW w:w="5665" w:type="dxa"/>
          </w:tcPr>
          <w:p w14:paraId="0F2D4121" w14:textId="77777777" w:rsidR="00EF481F" w:rsidRDefault="00EF481F" w:rsidP="003978DC">
            <w:pPr>
              <w:rPr>
                <w:rFonts w:ascii="Arial" w:hAnsi="Arial" w:cs="Arial"/>
              </w:rPr>
            </w:pPr>
          </w:p>
        </w:tc>
      </w:tr>
      <w:tr w:rsidR="00EF481F" w14:paraId="444DE4C4" w14:textId="77777777" w:rsidTr="003978DC">
        <w:tc>
          <w:tcPr>
            <w:tcW w:w="988" w:type="dxa"/>
          </w:tcPr>
          <w:p w14:paraId="61EF3C60" w14:textId="77777777" w:rsidR="00EF481F" w:rsidRDefault="00EF481F" w:rsidP="003978DC">
            <w:pPr>
              <w:rPr>
                <w:rFonts w:ascii="Arial" w:hAnsi="Arial" w:cs="Arial"/>
              </w:rPr>
            </w:pPr>
            <w:r>
              <w:rPr>
                <w:rFonts w:ascii="Arial" w:hAnsi="Arial" w:cs="Arial"/>
              </w:rPr>
              <w:t>2</w:t>
            </w:r>
          </w:p>
        </w:tc>
        <w:tc>
          <w:tcPr>
            <w:tcW w:w="2409" w:type="dxa"/>
          </w:tcPr>
          <w:p w14:paraId="31EC117B" w14:textId="77777777" w:rsidR="00EF481F" w:rsidRDefault="00EF481F" w:rsidP="003978DC">
            <w:pPr>
              <w:rPr>
                <w:rFonts w:ascii="Arial" w:hAnsi="Arial" w:cs="Arial"/>
              </w:rPr>
            </w:pPr>
            <w:r>
              <w:rPr>
                <w:rFonts w:ascii="Arial" w:hAnsi="Arial" w:cs="Arial"/>
              </w:rPr>
              <w:t>Ammoniumchlorid</w:t>
            </w:r>
          </w:p>
        </w:tc>
        <w:tc>
          <w:tcPr>
            <w:tcW w:w="5665" w:type="dxa"/>
          </w:tcPr>
          <w:p w14:paraId="48677705" w14:textId="77777777" w:rsidR="00EF481F" w:rsidRDefault="00EF481F" w:rsidP="003978DC">
            <w:pPr>
              <w:rPr>
                <w:rFonts w:ascii="Arial" w:hAnsi="Arial" w:cs="Arial"/>
              </w:rPr>
            </w:pPr>
          </w:p>
        </w:tc>
      </w:tr>
      <w:tr w:rsidR="00EF481F" w14:paraId="6E836443" w14:textId="77777777" w:rsidTr="003978DC">
        <w:tc>
          <w:tcPr>
            <w:tcW w:w="988" w:type="dxa"/>
          </w:tcPr>
          <w:p w14:paraId="7B4E06E5" w14:textId="77777777" w:rsidR="00EF481F" w:rsidRDefault="00EF481F" w:rsidP="003978DC">
            <w:pPr>
              <w:rPr>
                <w:rFonts w:ascii="Arial" w:hAnsi="Arial" w:cs="Arial"/>
              </w:rPr>
            </w:pPr>
            <w:r>
              <w:rPr>
                <w:rFonts w:ascii="Arial" w:hAnsi="Arial" w:cs="Arial"/>
              </w:rPr>
              <w:t>3</w:t>
            </w:r>
          </w:p>
        </w:tc>
        <w:tc>
          <w:tcPr>
            <w:tcW w:w="2409" w:type="dxa"/>
          </w:tcPr>
          <w:p w14:paraId="7B6B7B45" w14:textId="77777777" w:rsidR="00EF481F" w:rsidRDefault="00EF481F" w:rsidP="003978DC">
            <w:pPr>
              <w:rPr>
                <w:rFonts w:ascii="Arial" w:hAnsi="Arial" w:cs="Arial"/>
              </w:rPr>
            </w:pPr>
            <w:r>
              <w:rPr>
                <w:rFonts w:ascii="Arial" w:hAnsi="Arial" w:cs="Arial"/>
              </w:rPr>
              <w:t>Lithiumnitrat</w:t>
            </w:r>
          </w:p>
        </w:tc>
        <w:tc>
          <w:tcPr>
            <w:tcW w:w="5665" w:type="dxa"/>
          </w:tcPr>
          <w:p w14:paraId="6564FE79" w14:textId="77777777" w:rsidR="00EF481F" w:rsidRDefault="00EF481F" w:rsidP="003978DC">
            <w:pPr>
              <w:rPr>
                <w:rFonts w:ascii="Arial" w:hAnsi="Arial" w:cs="Arial"/>
              </w:rPr>
            </w:pPr>
          </w:p>
        </w:tc>
      </w:tr>
      <w:tr w:rsidR="00EF481F" w14:paraId="2E05EBC4" w14:textId="77777777" w:rsidTr="003978DC">
        <w:tc>
          <w:tcPr>
            <w:tcW w:w="988" w:type="dxa"/>
          </w:tcPr>
          <w:p w14:paraId="41AA454B" w14:textId="77777777" w:rsidR="00EF481F" w:rsidRDefault="00EF481F" w:rsidP="003978DC">
            <w:pPr>
              <w:rPr>
                <w:rFonts w:ascii="Arial" w:hAnsi="Arial" w:cs="Arial"/>
              </w:rPr>
            </w:pPr>
            <w:r>
              <w:rPr>
                <w:rFonts w:ascii="Arial" w:hAnsi="Arial" w:cs="Arial"/>
              </w:rPr>
              <w:t>4</w:t>
            </w:r>
          </w:p>
        </w:tc>
        <w:tc>
          <w:tcPr>
            <w:tcW w:w="2409" w:type="dxa"/>
          </w:tcPr>
          <w:p w14:paraId="3C3117E7" w14:textId="77777777" w:rsidR="00EF481F" w:rsidRDefault="00EF481F" w:rsidP="003978DC">
            <w:pPr>
              <w:rPr>
                <w:rFonts w:ascii="Arial" w:hAnsi="Arial" w:cs="Arial"/>
              </w:rPr>
            </w:pPr>
            <w:r>
              <w:rPr>
                <w:rFonts w:ascii="Arial" w:hAnsi="Arial" w:cs="Arial"/>
              </w:rPr>
              <w:t>Calciumchlorid</w:t>
            </w:r>
          </w:p>
        </w:tc>
        <w:tc>
          <w:tcPr>
            <w:tcW w:w="5665" w:type="dxa"/>
          </w:tcPr>
          <w:p w14:paraId="426EC199" w14:textId="77777777" w:rsidR="00EF481F" w:rsidRDefault="00EF481F" w:rsidP="003978DC">
            <w:pPr>
              <w:rPr>
                <w:rFonts w:ascii="Arial" w:hAnsi="Arial" w:cs="Arial"/>
              </w:rPr>
            </w:pPr>
          </w:p>
        </w:tc>
      </w:tr>
    </w:tbl>
    <w:p w14:paraId="3432883C" w14:textId="77777777" w:rsidR="00EF481F" w:rsidRDefault="00EF481F" w:rsidP="00EF481F">
      <w:pPr>
        <w:spacing w:after="0" w:line="240" w:lineRule="auto"/>
        <w:rPr>
          <w:rFonts w:ascii="Arial" w:hAnsi="Arial" w:cs="Arial"/>
          <w:i/>
        </w:rPr>
      </w:pPr>
      <w:r>
        <w:rPr>
          <w:rFonts w:ascii="Arial" w:hAnsi="Arial" w:cs="Arial"/>
        </w:rPr>
        <w:br/>
      </w:r>
      <w:r>
        <w:rPr>
          <w:rFonts w:ascii="Arial" w:hAnsi="Arial" w:cs="Arial"/>
          <w:i/>
        </w:rPr>
        <w:t>Beim Calciumchlorid nimmt man wasserfreies CaCl</w:t>
      </w:r>
      <w:r>
        <w:rPr>
          <w:rFonts w:ascii="Arial" w:hAnsi="Arial" w:cs="Arial"/>
          <w:i/>
          <w:vertAlign w:val="subscript"/>
        </w:rPr>
        <w:t xml:space="preserve">2 </w:t>
      </w:r>
      <w:r>
        <w:rPr>
          <w:rFonts w:ascii="Arial" w:hAnsi="Arial" w:cs="Arial"/>
          <w:i/>
        </w:rPr>
        <w:t>oder Calciumchlorid Dihydrat CaCl</w:t>
      </w:r>
      <w:r>
        <w:rPr>
          <w:rFonts w:ascii="Arial" w:hAnsi="Arial" w:cs="Arial"/>
          <w:i/>
          <w:vertAlign w:val="subscript"/>
        </w:rPr>
        <w:t xml:space="preserve">2 </w:t>
      </w:r>
      <w:r>
        <w:rPr>
          <w:rFonts w:ascii="Arial" w:hAnsi="Arial" w:cs="Arial"/>
          <w:i/>
        </w:rPr>
        <w:t>x 2 H</w:t>
      </w:r>
      <w:r>
        <w:rPr>
          <w:rFonts w:ascii="Arial" w:hAnsi="Arial" w:cs="Arial"/>
          <w:i/>
          <w:vertAlign w:val="subscript"/>
        </w:rPr>
        <w:t>2</w:t>
      </w:r>
      <w:r>
        <w:rPr>
          <w:rFonts w:ascii="Arial" w:hAnsi="Arial" w:cs="Arial"/>
          <w:i/>
        </w:rPr>
        <w:t>O. (</w:t>
      </w:r>
      <w:r w:rsidRPr="00E73506">
        <w:rPr>
          <w:rFonts w:ascii="Arial" w:hAnsi="Arial" w:cs="Arial"/>
          <w:i/>
          <w:u w:val="single"/>
        </w:rPr>
        <w:t>Warum</w:t>
      </w:r>
      <w:r>
        <w:rPr>
          <w:rFonts w:ascii="Arial" w:hAnsi="Arial" w:cs="Arial"/>
          <w:i/>
        </w:rPr>
        <w:t xml:space="preserve"> es hier ausnahmsweise wärmer wird, kann man erst nach der Besprechung des Kristallwassers</w:t>
      </w:r>
      <w:r w:rsidR="00EE4791">
        <w:rPr>
          <w:rFonts w:ascii="Arial" w:hAnsi="Arial" w:cs="Arial"/>
          <w:i/>
        </w:rPr>
        <w:t xml:space="preserve"> (Kap. 5)</w:t>
      </w:r>
      <w:r>
        <w:rPr>
          <w:rFonts w:ascii="Arial" w:hAnsi="Arial" w:cs="Arial"/>
          <w:i/>
        </w:rPr>
        <w:t xml:space="preserve"> verstehen, ansonsten dient die Versuchsreihe zur Verdeutlichung der Lösungskälte im Gegensatz zur Kristallisationswärme). Den Versuch mit Calciumchlorid könnte man auch erst später beim Kristallwasser machen.</w:t>
      </w:r>
    </w:p>
    <w:p w14:paraId="11A12AF5" w14:textId="77777777" w:rsidR="00EF481F" w:rsidRPr="00D01A89" w:rsidRDefault="00EF481F" w:rsidP="00EF481F">
      <w:pPr>
        <w:spacing w:after="0" w:line="240" w:lineRule="auto"/>
        <w:rPr>
          <w:rFonts w:ascii="Arial" w:hAnsi="Arial" w:cs="Arial"/>
        </w:rPr>
      </w:pPr>
      <w:r w:rsidRPr="00D01A89">
        <w:rPr>
          <w:rFonts w:ascii="Arial" w:hAnsi="Arial" w:cs="Arial"/>
        </w:rPr>
        <w:br/>
      </w:r>
    </w:p>
    <w:p w14:paraId="6EF9C594" w14:textId="77777777" w:rsidR="00EF481F" w:rsidRPr="00C4293E" w:rsidRDefault="00EF481F" w:rsidP="00EF481F">
      <w:pPr>
        <w:rPr>
          <w:rFonts w:ascii="Arial" w:hAnsi="Arial" w:cs="Arial"/>
          <w:b/>
          <w:u w:val="single"/>
        </w:rPr>
      </w:pPr>
    </w:p>
    <w:p w14:paraId="7F1DB107" w14:textId="77777777" w:rsidR="00EF481F" w:rsidRDefault="00EF481F" w:rsidP="00EF481F">
      <w:pPr>
        <w:spacing w:after="0" w:line="240" w:lineRule="auto"/>
        <w:rPr>
          <w:rFonts w:ascii="Arial" w:hAnsi="Arial" w:cs="Arial"/>
          <w:b/>
          <w:u w:val="single"/>
        </w:rPr>
      </w:pPr>
      <w:r>
        <w:rPr>
          <w:rFonts w:ascii="Arial" w:hAnsi="Arial" w:cs="Arial"/>
          <w:b/>
          <w:sz w:val="28"/>
          <w:szCs w:val="28"/>
          <w:u w:val="single"/>
        </w:rPr>
        <w:t xml:space="preserve">Demonstrationsversuch - </w:t>
      </w:r>
      <w:r w:rsidRPr="00FD1367">
        <w:rPr>
          <w:rFonts w:ascii="Arial" w:hAnsi="Arial" w:cs="Arial"/>
          <w:b/>
          <w:sz w:val="28"/>
          <w:szCs w:val="28"/>
          <w:u w:val="single"/>
        </w:rPr>
        <w:t>Kältemischung</w:t>
      </w:r>
      <w:r>
        <w:rPr>
          <w:rFonts w:ascii="Arial" w:hAnsi="Arial" w:cs="Arial"/>
          <w:b/>
          <w:u w:val="single"/>
        </w:rPr>
        <w:br/>
      </w:r>
      <w:r>
        <w:rPr>
          <w:rFonts w:ascii="Arial" w:hAnsi="Arial" w:cs="Arial"/>
        </w:rPr>
        <w:t>Zur Vorbereitung: Eiswürfel, Mörser und Pistill in Gefrierschrank</w:t>
      </w:r>
      <w:r>
        <w:rPr>
          <w:rFonts w:ascii="Arial" w:hAnsi="Arial" w:cs="Arial"/>
          <w:b/>
          <w:u w:val="single"/>
        </w:rPr>
        <w:br/>
      </w:r>
      <w:r>
        <w:rPr>
          <w:rFonts w:ascii="Arial" w:hAnsi="Arial" w:cs="Arial"/>
          <w:b/>
          <w:u w:val="single"/>
        </w:rPr>
        <w:br/>
      </w:r>
      <w:r>
        <w:rPr>
          <w:rFonts w:ascii="Arial" w:hAnsi="Arial" w:cs="Arial"/>
        </w:rPr>
        <w:t xml:space="preserve">- 6 Eiswürfel in Mörser aus Porzellan zerkleinern (Mörser und Pistill am besten vorher in Kühlschrank lagern) </w:t>
      </w:r>
      <w:r>
        <w:rPr>
          <w:rFonts w:ascii="Arial" w:hAnsi="Arial" w:cs="Arial"/>
        </w:rPr>
        <w:br/>
        <w:t>- das zerkleinerte Eis in 2 kleine Bechergläser verteilen</w:t>
      </w:r>
      <w:r>
        <w:rPr>
          <w:rFonts w:ascii="Arial" w:hAnsi="Arial" w:cs="Arial"/>
        </w:rPr>
        <w:br/>
        <w:t>- in eines der beiden Bechergläser etwa die gleiche Volumenmenge Kochsalz dazu geben</w:t>
      </w:r>
      <w:r>
        <w:rPr>
          <w:rFonts w:ascii="Arial" w:hAnsi="Arial" w:cs="Arial"/>
        </w:rPr>
        <w:br/>
      </w:r>
      <w:r>
        <w:rPr>
          <w:rFonts w:ascii="Arial" w:hAnsi="Arial" w:cs="Arial"/>
        </w:rPr>
        <w:lastRenderedPageBreak/>
        <w:t>- Messung der Temperatur, nachdem ein Teil des Eises geschmolzen ist und man das Thermometer in Schmelzwasser bzw. feuchtes Salz stellen kann</w:t>
      </w:r>
      <w:r>
        <w:rPr>
          <w:rFonts w:ascii="Arial" w:hAnsi="Arial" w:cs="Arial"/>
        </w:rPr>
        <w:br/>
      </w:r>
      <w:r>
        <w:rPr>
          <w:rFonts w:ascii="Arial" w:hAnsi="Arial" w:cs="Arial"/>
        </w:rPr>
        <w:br/>
        <w:t>(während der Wartezeit Versuch „Gefrierpunktserniedrigung“ vorbereiten)</w:t>
      </w:r>
      <w:r>
        <w:rPr>
          <w:rFonts w:ascii="Arial" w:hAnsi="Arial" w:cs="Arial"/>
        </w:rPr>
        <w:br/>
      </w:r>
      <w:r>
        <w:rPr>
          <w:rFonts w:ascii="Arial" w:hAnsi="Arial" w:cs="Arial"/>
        </w:rPr>
        <w:br/>
      </w:r>
      <w:r>
        <w:rPr>
          <w:rFonts w:ascii="Arial" w:hAnsi="Arial" w:cs="Arial"/>
          <w:u w:val="single"/>
        </w:rPr>
        <w:t>Temperatur schmelzende Eiswürfel: _______________</w:t>
      </w:r>
      <w:r>
        <w:rPr>
          <w:rFonts w:ascii="Arial" w:hAnsi="Arial" w:cs="Arial"/>
          <w:u w:val="single"/>
        </w:rPr>
        <w:br/>
      </w:r>
      <w:r>
        <w:rPr>
          <w:rFonts w:ascii="Arial" w:hAnsi="Arial" w:cs="Arial"/>
          <w:u w:val="single"/>
        </w:rPr>
        <w:br/>
        <w:t>Temperatur Eiswürfel mit Kochsalz: _____________</w:t>
      </w:r>
      <w:r>
        <w:rPr>
          <w:rFonts w:ascii="Arial" w:hAnsi="Arial" w:cs="Arial"/>
          <w:b/>
          <w:u w:val="single"/>
        </w:rPr>
        <w:br/>
      </w:r>
    </w:p>
    <w:p w14:paraId="311D59E5" w14:textId="77777777" w:rsidR="00EF481F" w:rsidRPr="00276537" w:rsidRDefault="00EF481F" w:rsidP="00EF481F">
      <w:pPr>
        <w:spacing w:after="0" w:line="240" w:lineRule="auto"/>
        <w:rPr>
          <w:rFonts w:ascii="Arial" w:hAnsi="Arial" w:cs="Arial"/>
          <w:b/>
          <w:u w:val="single"/>
        </w:rPr>
      </w:pPr>
      <w:r>
        <w:rPr>
          <w:rFonts w:ascii="Arial" w:hAnsi="Arial" w:cs="Arial"/>
          <w:b/>
          <w:sz w:val="28"/>
          <w:szCs w:val="28"/>
          <w:u w:val="single"/>
        </w:rPr>
        <w:t>Demonstrations</w:t>
      </w:r>
      <w:r w:rsidRPr="00FD1367">
        <w:rPr>
          <w:rFonts w:ascii="Arial" w:hAnsi="Arial" w:cs="Arial"/>
          <w:b/>
          <w:sz w:val="28"/>
          <w:szCs w:val="28"/>
          <w:u w:val="single"/>
        </w:rPr>
        <w:t>versuch - Gefrierpunktserniedrigung</w:t>
      </w:r>
      <w:r w:rsidRPr="00FD1367">
        <w:rPr>
          <w:rFonts w:ascii="Arial" w:hAnsi="Arial" w:cs="Arial"/>
          <w:sz w:val="28"/>
          <w:szCs w:val="28"/>
        </w:rPr>
        <w:t xml:space="preserve"> </w:t>
      </w:r>
      <w:r w:rsidRPr="00FD1367">
        <w:rPr>
          <w:rFonts w:ascii="Arial" w:hAnsi="Arial" w:cs="Arial"/>
          <w:sz w:val="28"/>
          <w:szCs w:val="28"/>
        </w:rPr>
        <w:br/>
      </w:r>
      <w:r>
        <w:rPr>
          <w:rFonts w:ascii="Arial" w:hAnsi="Arial" w:cs="Arial"/>
        </w:rPr>
        <w:t xml:space="preserve">- 5%ige Kochsalzlösung ca. 3 cm hoch in kleines </w:t>
      </w:r>
      <w:proofErr w:type="spellStart"/>
      <w:r>
        <w:rPr>
          <w:rFonts w:ascii="Arial" w:hAnsi="Arial" w:cs="Arial"/>
        </w:rPr>
        <w:t>Rg</w:t>
      </w:r>
      <w:proofErr w:type="spellEnd"/>
      <w:r>
        <w:rPr>
          <w:rFonts w:ascii="Arial" w:hAnsi="Arial" w:cs="Arial"/>
        </w:rPr>
        <w:t xml:space="preserve"> geben</w:t>
      </w:r>
      <w:r>
        <w:rPr>
          <w:rFonts w:ascii="Arial" w:hAnsi="Arial" w:cs="Arial"/>
        </w:rPr>
        <w:br/>
        <w:t xml:space="preserve">- nach dem Messen der Temperatur der Eiswürfel/Kochsalzmischung („Kältemischung“) das </w:t>
      </w:r>
      <w:proofErr w:type="spellStart"/>
      <w:r>
        <w:rPr>
          <w:rFonts w:ascii="Arial" w:hAnsi="Arial" w:cs="Arial"/>
        </w:rPr>
        <w:t>Rg</w:t>
      </w:r>
      <w:proofErr w:type="spellEnd"/>
      <w:r>
        <w:rPr>
          <w:rFonts w:ascii="Arial" w:hAnsi="Arial" w:cs="Arial"/>
        </w:rPr>
        <w:t xml:space="preserve"> dorthinein stellen</w:t>
      </w:r>
      <w:r>
        <w:rPr>
          <w:rFonts w:ascii="Arial" w:hAnsi="Arial" w:cs="Arial"/>
        </w:rPr>
        <w:br/>
        <w:t xml:space="preserve">- innerhalb der nächsten 5 min die Temperatur </w:t>
      </w:r>
      <w:r>
        <w:rPr>
          <w:rFonts w:ascii="Arial" w:hAnsi="Arial" w:cs="Arial"/>
          <w:u w:val="single"/>
        </w:rPr>
        <w:t>im</w:t>
      </w:r>
      <w:r>
        <w:rPr>
          <w:rFonts w:ascii="Arial" w:hAnsi="Arial" w:cs="Arial"/>
        </w:rPr>
        <w:t xml:space="preserve"> </w:t>
      </w:r>
      <w:proofErr w:type="spellStart"/>
      <w:r>
        <w:rPr>
          <w:rFonts w:ascii="Arial" w:hAnsi="Arial" w:cs="Arial"/>
        </w:rPr>
        <w:t>Rg</w:t>
      </w:r>
      <w:proofErr w:type="spellEnd"/>
      <w:r>
        <w:rPr>
          <w:rFonts w:ascii="Arial" w:hAnsi="Arial" w:cs="Arial"/>
        </w:rPr>
        <w:t xml:space="preserve"> messen und notieren, dabei den Zustand der Salzlösung beobachten</w:t>
      </w:r>
    </w:p>
    <w:p w14:paraId="4E0E85E0" w14:textId="77777777" w:rsidR="00EF481F" w:rsidRDefault="00EF481F" w:rsidP="00EF481F">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1354"/>
        <w:gridCol w:w="3164"/>
      </w:tblGrid>
      <w:tr w:rsidR="00EF481F" w:rsidRPr="00767A1A" w14:paraId="79AFAC02" w14:textId="77777777" w:rsidTr="003978DC">
        <w:tc>
          <w:tcPr>
            <w:tcW w:w="0" w:type="auto"/>
          </w:tcPr>
          <w:p w14:paraId="1E32BA7E" w14:textId="77777777" w:rsidR="00EF481F" w:rsidRPr="00767A1A" w:rsidRDefault="00EF481F" w:rsidP="003978DC">
            <w:pPr>
              <w:rPr>
                <w:rFonts w:ascii="Arial" w:hAnsi="Arial" w:cs="Arial"/>
                <w:u w:val="single"/>
              </w:rPr>
            </w:pPr>
            <w:r w:rsidRPr="00767A1A">
              <w:rPr>
                <w:rFonts w:ascii="Arial" w:hAnsi="Arial" w:cs="Arial"/>
                <w:u w:val="single"/>
              </w:rPr>
              <w:t xml:space="preserve">Zeit </w:t>
            </w:r>
          </w:p>
        </w:tc>
        <w:tc>
          <w:tcPr>
            <w:tcW w:w="0" w:type="auto"/>
          </w:tcPr>
          <w:p w14:paraId="1B293EA1" w14:textId="77777777" w:rsidR="00EF481F" w:rsidRPr="00767A1A" w:rsidRDefault="00EF481F" w:rsidP="003978DC">
            <w:pPr>
              <w:rPr>
                <w:rFonts w:ascii="Arial" w:hAnsi="Arial" w:cs="Arial"/>
                <w:u w:val="single"/>
              </w:rPr>
            </w:pPr>
            <w:r w:rsidRPr="00767A1A">
              <w:rPr>
                <w:rFonts w:ascii="Arial" w:hAnsi="Arial" w:cs="Arial"/>
                <w:u w:val="single"/>
              </w:rPr>
              <w:t>Temperatur</w:t>
            </w:r>
          </w:p>
        </w:tc>
        <w:tc>
          <w:tcPr>
            <w:tcW w:w="0" w:type="auto"/>
          </w:tcPr>
          <w:p w14:paraId="18546B93" w14:textId="77777777" w:rsidR="00EF481F" w:rsidRPr="00767A1A" w:rsidRDefault="00EF481F" w:rsidP="003978DC">
            <w:pPr>
              <w:rPr>
                <w:rFonts w:ascii="Arial" w:hAnsi="Arial" w:cs="Arial"/>
                <w:u w:val="single"/>
              </w:rPr>
            </w:pPr>
            <w:r w:rsidRPr="00767A1A">
              <w:rPr>
                <w:rFonts w:ascii="Arial" w:hAnsi="Arial" w:cs="Arial"/>
                <w:u w:val="single"/>
              </w:rPr>
              <w:t xml:space="preserve">Zustand der Salzlösung im </w:t>
            </w:r>
            <w:proofErr w:type="spellStart"/>
            <w:r w:rsidRPr="00767A1A">
              <w:rPr>
                <w:rFonts w:ascii="Arial" w:hAnsi="Arial" w:cs="Arial"/>
                <w:u w:val="single"/>
              </w:rPr>
              <w:t>Rg</w:t>
            </w:r>
            <w:proofErr w:type="spellEnd"/>
          </w:p>
        </w:tc>
      </w:tr>
      <w:tr w:rsidR="00EF481F" w:rsidRPr="00767A1A" w14:paraId="28460DD6" w14:textId="77777777" w:rsidTr="003978DC">
        <w:tc>
          <w:tcPr>
            <w:tcW w:w="0" w:type="auto"/>
          </w:tcPr>
          <w:p w14:paraId="6366BF1D" w14:textId="77777777" w:rsidR="00EF481F" w:rsidRPr="00767A1A" w:rsidRDefault="00EF481F" w:rsidP="003978DC">
            <w:pPr>
              <w:rPr>
                <w:rFonts w:ascii="Arial" w:hAnsi="Arial" w:cs="Arial"/>
              </w:rPr>
            </w:pPr>
            <w:r w:rsidRPr="00767A1A">
              <w:rPr>
                <w:rFonts w:ascii="Arial" w:hAnsi="Arial" w:cs="Arial"/>
              </w:rPr>
              <w:t>1 min</w:t>
            </w:r>
          </w:p>
        </w:tc>
        <w:tc>
          <w:tcPr>
            <w:tcW w:w="0" w:type="auto"/>
          </w:tcPr>
          <w:p w14:paraId="77BE9512" w14:textId="77777777" w:rsidR="00EF481F" w:rsidRPr="00767A1A" w:rsidRDefault="00EF481F" w:rsidP="003978DC">
            <w:pPr>
              <w:rPr>
                <w:rFonts w:ascii="Arial" w:hAnsi="Arial" w:cs="Arial"/>
                <w:b/>
                <w:u w:val="single"/>
              </w:rPr>
            </w:pPr>
          </w:p>
        </w:tc>
        <w:tc>
          <w:tcPr>
            <w:tcW w:w="0" w:type="auto"/>
          </w:tcPr>
          <w:p w14:paraId="6569D610" w14:textId="77777777" w:rsidR="00EF481F" w:rsidRPr="00767A1A" w:rsidRDefault="00EF481F" w:rsidP="003978DC">
            <w:pPr>
              <w:rPr>
                <w:rFonts w:ascii="Arial" w:hAnsi="Arial" w:cs="Arial"/>
                <w:b/>
                <w:u w:val="single"/>
              </w:rPr>
            </w:pPr>
          </w:p>
        </w:tc>
      </w:tr>
      <w:tr w:rsidR="00EF481F" w:rsidRPr="00767A1A" w14:paraId="729C4CBD" w14:textId="77777777" w:rsidTr="003978DC">
        <w:tc>
          <w:tcPr>
            <w:tcW w:w="0" w:type="auto"/>
          </w:tcPr>
          <w:p w14:paraId="228DA568" w14:textId="77777777" w:rsidR="00EF481F" w:rsidRPr="00767A1A" w:rsidRDefault="00EF481F" w:rsidP="003978DC">
            <w:pPr>
              <w:rPr>
                <w:rFonts w:ascii="Arial" w:hAnsi="Arial" w:cs="Arial"/>
              </w:rPr>
            </w:pPr>
            <w:r w:rsidRPr="00767A1A">
              <w:rPr>
                <w:rFonts w:ascii="Arial" w:hAnsi="Arial" w:cs="Arial"/>
              </w:rPr>
              <w:t>2 min</w:t>
            </w:r>
          </w:p>
        </w:tc>
        <w:tc>
          <w:tcPr>
            <w:tcW w:w="0" w:type="auto"/>
          </w:tcPr>
          <w:p w14:paraId="2F0F5861" w14:textId="77777777" w:rsidR="00EF481F" w:rsidRPr="00767A1A" w:rsidRDefault="00EF481F" w:rsidP="003978DC">
            <w:pPr>
              <w:rPr>
                <w:rFonts w:ascii="Arial" w:hAnsi="Arial" w:cs="Arial"/>
                <w:b/>
                <w:u w:val="single"/>
              </w:rPr>
            </w:pPr>
          </w:p>
        </w:tc>
        <w:tc>
          <w:tcPr>
            <w:tcW w:w="0" w:type="auto"/>
          </w:tcPr>
          <w:p w14:paraId="7ABE53A8" w14:textId="77777777" w:rsidR="00EF481F" w:rsidRPr="00767A1A" w:rsidRDefault="00EF481F" w:rsidP="003978DC">
            <w:pPr>
              <w:rPr>
                <w:rFonts w:ascii="Arial" w:hAnsi="Arial" w:cs="Arial"/>
                <w:b/>
                <w:u w:val="single"/>
              </w:rPr>
            </w:pPr>
          </w:p>
        </w:tc>
      </w:tr>
      <w:tr w:rsidR="00EF481F" w:rsidRPr="00767A1A" w14:paraId="381AB0BF" w14:textId="77777777" w:rsidTr="003978DC">
        <w:tc>
          <w:tcPr>
            <w:tcW w:w="0" w:type="auto"/>
          </w:tcPr>
          <w:p w14:paraId="7138E079" w14:textId="77777777" w:rsidR="00EF481F" w:rsidRPr="00767A1A" w:rsidRDefault="00EF481F" w:rsidP="003978DC">
            <w:pPr>
              <w:rPr>
                <w:rFonts w:ascii="Arial" w:hAnsi="Arial" w:cs="Arial"/>
              </w:rPr>
            </w:pPr>
            <w:r w:rsidRPr="00767A1A">
              <w:rPr>
                <w:rFonts w:ascii="Arial" w:hAnsi="Arial" w:cs="Arial"/>
              </w:rPr>
              <w:t>3 min</w:t>
            </w:r>
          </w:p>
        </w:tc>
        <w:tc>
          <w:tcPr>
            <w:tcW w:w="0" w:type="auto"/>
          </w:tcPr>
          <w:p w14:paraId="2E087EDD" w14:textId="77777777" w:rsidR="00EF481F" w:rsidRPr="00767A1A" w:rsidRDefault="00EF481F" w:rsidP="003978DC">
            <w:pPr>
              <w:rPr>
                <w:rFonts w:ascii="Arial" w:hAnsi="Arial" w:cs="Arial"/>
                <w:b/>
                <w:u w:val="single"/>
              </w:rPr>
            </w:pPr>
          </w:p>
        </w:tc>
        <w:tc>
          <w:tcPr>
            <w:tcW w:w="0" w:type="auto"/>
          </w:tcPr>
          <w:p w14:paraId="16F7B656" w14:textId="77777777" w:rsidR="00EF481F" w:rsidRPr="00767A1A" w:rsidRDefault="00EF481F" w:rsidP="003978DC">
            <w:pPr>
              <w:rPr>
                <w:rFonts w:ascii="Arial" w:hAnsi="Arial" w:cs="Arial"/>
                <w:b/>
                <w:u w:val="single"/>
              </w:rPr>
            </w:pPr>
          </w:p>
        </w:tc>
      </w:tr>
      <w:tr w:rsidR="00EF481F" w:rsidRPr="00767A1A" w14:paraId="008B4A5D" w14:textId="77777777" w:rsidTr="003978DC">
        <w:tc>
          <w:tcPr>
            <w:tcW w:w="0" w:type="auto"/>
          </w:tcPr>
          <w:p w14:paraId="72FB6F5E" w14:textId="77777777" w:rsidR="00EF481F" w:rsidRPr="00767A1A" w:rsidRDefault="00EF481F" w:rsidP="003978DC">
            <w:pPr>
              <w:rPr>
                <w:rFonts w:ascii="Arial" w:hAnsi="Arial" w:cs="Arial"/>
              </w:rPr>
            </w:pPr>
            <w:r w:rsidRPr="00767A1A">
              <w:rPr>
                <w:rFonts w:ascii="Arial" w:hAnsi="Arial" w:cs="Arial"/>
              </w:rPr>
              <w:t>4 min</w:t>
            </w:r>
          </w:p>
        </w:tc>
        <w:tc>
          <w:tcPr>
            <w:tcW w:w="0" w:type="auto"/>
          </w:tcPr>
          <w:p w14:paraId="32EC5D23" w14:textId="77777777" w:rsidR="00EF481F" w:rsidRPr="00767A1A" w:rsidRDefault="00EF481F" w:rsidP="003978DC">
            <w:pPr>
              <w:rPr>
                <w:rFonts w:ascii="Arial" w:hAnsi="Arial" w:cs="Arial"/>
                <w:b/>
                <w:u w:val="single"/>
              </w:rPr>
            </w:pPr>
          </w:p>
        </w:tc>
        <w:tc>
          <w:tcPr>
            <w:tcW w:w="0" w:type="auto"/>
          </w:tcPr>
          <w:p w14:paraId="30BDE873" w14:textId="77777777" w:rsidR="00EF481F" w:rsidRPr="00767A1A" w:rsidRDefault="00EF481F" w:rsidP="003978DC">
            <w:pPr>
              <w:rPr>
                <w:rFonts w:ascii="Arial" w:hAnsi="Arial" w:cs="Arial"/>
                <w:b/>
                <w:u w:val="single"/>
              </w:rPr>
            </w:pPr>
          </w:p>
        </w:tc>
      </w:tr>
      <w:tr w:rsidR="00EF481F" w:rsidRPr="00767A1A" w14:paraId="51C8C4F1" w14:textId="77777777" w:rsidTr="003978DC">
        <w:tc>
          <w:tcPr>
            <w:tcW w:w="0" w:type="auto"/>
          </w:tcPr>
          <w:p w14:paraId="7AB0894E" w14:textId="77777777" w:rsidR="00EF481F" w:rsidRPr="00767A1A" w:rsidRDefault="00EF481F" w:rsidP="003978DC">
            <w:pPr>
              <w:rPr>
                <w:rFonts w:ascii="Arial" w:hAnsi="Arial" w:cs="Arial"/>
              </w:rPr>
            </w:pPr>
            <w:r w:rsidRPr="00767A1A">
              <w:rPr>
                <w:rFonts w:ascii="Arial" w:hAnsi="Arial" w:cs="Arial"/>
              </w:rPr>
              <w:t>5 min</w:t>
            </w:r>
          </w:p>
        </w:tc>
        <w:tc>
          <w:tcPr>
            <w:tcW w:w="0" w:type="auto"/>
          </w:tcPr>
          <w:p w14:paraId="61906607" w14:textId="77777777" w:rsidR="00EF481F" w:rsidRPr="00767A1A" w:rsidRDefault="00EF481F" w:rsidP="003978DC">
            <w:pPr>
              <w:rPr>
                <w:rFonts w:ascii="Arial" w:hAnsi="Arial" w:cs="Arial"/>
                <w:b/>
                <w:u w:val="single"/>
              </w:rPr>
            </w:pPr>
          </w:p>
        </w:tc>
        <w:tc>
          <w:tcPr>
            <w:tcW w:w="0" w:type="auto"/>
          </w:tcPr>
          <w:p w14:paraId="7BA7071C" w14:textId="77777777" w:rsidR="00EF481F" w:rsidRPr="00767A1A" w:rsidRDefault="00EF481F" w:rsidP="003978DC">
            <w:pPr>
              <w:rPr>
                <w:rFonts w:ascii="Arial" w:hAnsi="Arial" w:cs="Arial"/>
                <w:b/>
                <w:u w:val="single"/>
              </w:rPr>
            </w:pPr>
          </w:p>
        </w:tc>
      </w:tr>
    </w:tbl>
    <w:p w14:paraId="1E38307D" w14:textId="77777777" w:rsidR="00EF481F" w:rsidRDefault="00EF481F" w:rsidP="00EF481F">
      <w:pPr>
        <w:rPr>
          <w:rFonts w:ascii="Arial" w:hAnsi="Arial" w:cs="Arial"/>
          <w:b/>
          <w:sz w:val="28"/>
          <w:szCs w:val="28"/>
          <w:u w:val="single"/>
        </w:rPr>
      </w:pPr>
    </w:p>
    <w:p w14:paraId="6CA8E434" w14:textId="77777777" w:rsidR="00DE2C68" w:rsidRPr="00DE2C68" w:rsidRDefault="00DE2C68" w:rsidP="00EF481F">
      <w:pPr>
        <w:rPr>
          <w:rFonts w:ascii="Arial" w:hAnsi="Arial" w:cs="Arial"/>
        </w:rPr>
      </w:pPr>
      <w:r>
        <w:rPr>
          <w:rFonts w:ascii="Arial" w:hAnsi="Arial" w:cs="Arial"/>
        </w:rPr>
        <w:t xml:space="preserve">(Ein extra Versuch zur </w:t>
      </w:r>
      <w:proofErr w:type="spellStart"/>
      <w:r>
        <w:rPr>
          <w:rFonts w:ascii="Arial" w:hAnsi="Arial" w:cs="Arial"/>
        </w:rPr>
        <w:t>Siedepunktserhöhung</w:t>
      </w:r>
      <w:proofErr w:type="spellEnd"/>
      <w:r>
        <w:rPr>
          <w:rFonts w:ascii="Arial" w:hAnsi="Arial" w:cs="Arial"/>
        </w:rPr>
        <w:t xml:space="preserve"> ist wohl zu zeitaufwändig)</w:t>
      </w:r>
    </w:p>
    <w:p w14:paraId="264792F5" w14:textId="77777777" w:rsidR="00EF481F" w:rsidRDefault="00DE2C68" w:rsidP="005B3FAF">
      <w:pPr>
        <w:pBdr>
          <w:top w:val="single" w:sz="4" w:space="1" w:color="auto"/>
          <w:left w:val="single" w:sz="4" w:space="4" w:color="auto"/>
          <w:bottom w:val="single" w:sz="4" w:space="1" w:color="auto"/>
          <w:right w:val="single" w:sz="4" w:space="4" w:color="auto"/>
        </w:pBdr>
        <w:rPr>
          <w:rFonts w:ascii="Arial" w:hAnsi="Arial" w:cs="Arial"/>
          <w:i/>
          <w:sz w:val="28"/>
          <w:szCs w:val="28"/>
          <w:u w:val="single"/>
        </w:rPr>
      </w:pPr>
      <w:r>
        <w:rPr>
          <w:rFonts w:ascii="Arial" w:hAnsi="Arial" w:cs="Arial"/>
          <w:i/>
          <w:sz w:val="28"/>
          <w:szCs w:val="28"/>
          <w:u w:val="single"/>
        </w:rPr>
        <w:t>Päd</w:t>
      </w:r>
      <w:r w:rsidR="00590946">
        <w:rPr>
          <w:rFonts w:ascii="Arial" w:hAnsi="Arial" w:cs="Arial"/>
          <w:i/>
          <w:sz w:val="28"/>
          <w:szCs w:val="28"/>
          <w:u w:val="single"/>
        </w:rPr>
        <w:t>agogisch-didaktische Hinweise</w:t>
      </w:r>
    </w:p>
    <w:p w14:paraId="22DD826B" w14:textId="77777777" w:rsidR="00DE2C68" w:rsidRDefault="00DE2C68" w:rsidP="005B3FAF">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t>Bei der Besprechung kann man das Tafelschema vom Vortag noch ergänzen durch die Begriffe Lösungskälte und Kristallisationswärme:</w:t>
      </w:r>
    </w:p>
    <w:p w14:paraId="26E10C4D" w14:textId="77777777" w:rsidR="00DE2C68" w:rsidRPr="00DE2C68" w:rsidRDefault="00DE2C68" w:rsidP="005B3FAF">
      <w:pPr>
        <w:pBdr>
          <w:top w:val="single" w:sz="4" w:space="1" w:color="auto"/>
          <w:left w:val="single" w:sz="4" w:space="4" w:color="auto"/>
          <w:bottom w:val="single" w:sz="4" w:space="1" w:color="auto"/>
          <w:right w:val="single" w:sz="4" w:space="4" w:color="auto"/>
        </w:pBdr>
        <w:rPr>
          <w:rFonts w:ascii="Arial" w:hAnsi="Arial" w:cs="Arial"/>
          <w:i/>
        </w:rPr>
      </w:pPr>
      <w:r w:rsidRPr="00DE2C68">
        <w:rPr>
          <w:rFonts w:ascii="Arial" w:hAnsi="Arial" w:cs="Arial"/>
          <w:i/>
          <w:noProof/>
          <w:lang w:eastAsia="de-DE"/>
        </w:rPr>
        <w:drawing>
          <wp:inline distT="0" distB="0" distL="0" distR="0" wp14:anchorId="7FAA8CE6" wp14:editId="4CEC5135">
            <wp:extent cx="4927283" cy="3173514"/>
            <wp:effectExtent l="0" t="0" r="6985" b="8255"/>
            <wp:docPr id="15363" name="Inhaltsplatzhalter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363" name="Inhaltsplatzhalter 1"/>
                    <pic:cNvPicPr>
                      <a:picLocks noGrp="1"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0956" cy="3195202"/>
                    </a:xfrm>
                    <a:prstGeom prst="rect">
                      <a:avLst/>
                    </a:prstGeom>
                    <a:noFill/>
                    <a:ln>
                      <a:noFill/>
                    </a:ln>
                    <a:effectLst/>
                  </pic:spPr>
                </pic:pic>
              </a:graphicData>
            </a:graphic>
          </wp:inline>
        </w:drawing>
      </w:r>
    </w:p>
    <w:p w14:paraId="22A1C01D" w14:textId="77777777" w:rsidR="008B25E7" w:rsidRDefault="008B25E7" w:rsidP="005B3FAF">
      <w:pPr>
        <w:pBdr>
          <w:top w:val="single" w:sz="4" w:space="1" w:color="auto"/>
          <w:left w:val="single" w:sz="4" w:space="4" w:color="auto"/>
          <w:bottom w:val="single" w:sz="4" w:space="1" w:color="auto"/>
          <w:right w:val="single" w:sz="4" w:space="4" w:color="auto"/>
        </w:pBdr>
        <w:rPr>
          <w:rFonts w:ascii="Arial" w:hAnsi="Arial" w:cs="Arial"/>
          <w:i/>
        </w:rPr>
      </w:pPr>
      <w:r w:rsidRPr="008B25E7">
        <w:rPr>
          <w:rFonts w:ascii="Arial" w:hAnsi="Arial" w:cs="Arial"/>
          <w:i/>
        </w:rPr>
        <w:lastRenderedPageBreak/>
        <w:t>Das Sch</w:t>
      </w:r>
      <w:r>
        <w:rPr>
          <w:rFonts w:ascii="Arial" w:hAnsi="Arial" w:cs="Arial"/>
          <w:i/>
        </w:rPr>
        <w:t>ema</w:t>
      </w:r>
      <w:r w:rsidRPr="008B25E7">
        <w:rPr>
          <w:rFonts w:ascii="Arial" w:hAnsi="Arial" w:cs="Arial"/>
          <w:i/>
        </w:rPr>
        <w:t xml:space="preserve"> wirkt zunächst widersprüchlich in Bezug auf Wärme und Kälte</w:t>
      </w:r>
      <w:r>
        <w:rPr>
          <w:rFonts w:ascii="Arial" w:hAnsi="Arial" w:cs="Arial"/>
          <w:i/>
        </w:rPr>
        <w:t>: Sowohl rechts als auch links des Doppelpfeiles kommen Wärme UND Kälte vor. Zum Verständn</w:t>
      </w:r>
      <w:r w:rsidR="000A0EB9">
        <w:rPr>
          <w:rFonts w:ascii="Arial" w:hAnsi="Arial" w:cs="Arial"/>
          <w:i/>
        </w:rPr>
        <w:t>i</w:t>
      </w:r>
      <w:r>
        <w:rPr>
          <w:rFonts w:ascii="Arial" w:hAnsi="Arial" w:cs="Arial"/>
          <w:i/>
        </w:rPr>
        <w:t>s kann es helfen, wenn man Wärme und Kälte nicht nur mit physikalisch messbaren Temperaturen gleich setzt</w:t>
      </w:r>
      <w:r w:rsidR="000A0EB9">
        <w:rPr>
          <w:rFonts w:ascii="Arial" w:hAnsi="Arial" w:cs="Arial"/>
          <w:i/>
        </w:rPr>
        <w:t xml:space="preserve"> </w:t>
      </w:r>
      <w:r>
        <w:rPr>
          <w:rFonts w:ascii="Arial" w:hAnsi="Arial" w:cs="Arial"/>
          <w:i/>
        </w:rPr>
        <w:t>und mit der Klasse</w:t>
      </w:r>
      <w:r w:rsidR="00A1490B">
        <w:rPr>
          <w:rFonts w:ascii="Arial" w:hAnsi="Arial" w:cs="Arial"/>
          <w:i/>
        </w:rPr>
        <w:t xml:space="preserve"> folgende Gedankenübungen macht:</w:t>
      </w:r>
      <w:r w:rsidR="0042748B">
        <w:rPr>
          <w:rFonts w:ascii="Arial" w:hAnsi="Arial" w:cs="Arial"/>
          <w:i/>
        </w:rPr>
        <w:br/>
        <w:t>- Viele Menschen verwenden für</w:t>
      </w:r>
      <w:r w:rsidR="000653E4">
        <w:rPr>
          <w:rFonts w:ascii="Arial" w:hAnsi="Arial" w:cs="Arial"/>
          <w:i/>
        </w:rPr>
        <w:t xml:space="preserve"> </w:t>
      </w:r>
      <w:r w:rsidR="0042748B">
        <w:rPr>
          <w:rFonts w:ascii="Arial" w:hAnsi="Arial" w:cs="Arial"/>
          <w:i/>
        </w:rPr>
        <w:t xml:space="preserve">die Gestaltung eines Zimmers Pflanzen, Bilder, evtl. Kerzen. Dann kommen wir in einen anderen Raum, der vorwiegend durch Mineralien und Kristalle gestaltet ist. Wenn in der Klasse gefragt wird, wie solch ein Raum empfunden wird, kommen oft Begriffe wie geheimnisvoll, aber auch kühl und distanziert. </w:t>
      </w:r>
      <w:r>
        <w:rPr>
          <w:rFonts w:ascii="Arial" w:hAnsi="Arial" w:cs="Arial"/>
          <w:i/>
        </w:rPr>
        <w:br/>
        <w:t>- M</w:t>
      </w:r>
      <w:r w:rsidR="000A0EB9">
        <w:rPr>
          <w:rFonts w:ascii="Arial" w:hAnsi="Arial" w:cs="Arial"/>
          <w:i/>
        </w:rPr>
        <w:t>a</w:t>
      </w:r>
      <w:r>
        <w:rPr>
          <w:rFonts w:ascii="Arial" w:hAnsi="Arial" w:cs="Arial"/>
          <w:i/>
        </w:rPr>
        <w:t>n kommt in verschiedene R</w:t>
      </w:r>
      <w:r w:rsidR="00A1490B">
        <w:rPr>
          <w:rFonts w:ascii="Arial" w:hAnsi="Arial" w:cs="Arial"/>
          <w:i/>
        </w:rPr>
        <w:t>ä</w:t>
      </w:r>
      <w:r>
        <w:rPr>
          <w:rFonts w:ascii="Arial" w:hAnsi="Arial" w:cs="Arial"/>
          <w:i/>
        </w:rPr>
        <w:t>ume mit mehreren Menschen</w:t>
      </w:r>
      <w:r w:rsidR="00A1490B">
        <w:rPr>
          <w:rFonts w:ascii="Arial" w:hAnsi="Arial" w:cs="Arial"/>
          <w:i/>
        </w:rPr>
        <w:t xml:space="preserve">. In dem einen herrscht SOZIAL </w:t>
      </w:r>
      <w:r>
        <w:rPr>
          <w:rFonts w:ascii="Arial" w:hAnsi="Arial" w:cs="Arial"/>
          <w:i/>
        </w:rPr>
        <w:t>eine „frostige Atmosphäre“, in dem anderen eine „warme Atmosphäre“.</w:t>
      </w:r>
      <w:r w:rsidR="000653E4">
        <w:rPr>
          <w:rFonts w:ascii="Arial" w:hAnsi="Arial" w:cs="Arial"/>
          <w:i/>
        </w:rPr>
        <w:t xml:space="preserve"> Wie äußert sich das?</w:t>
      </w:r>
      <w:r>
        <w:rPr>
          <w:rFonts w:ascii="Arial" w:hAnsi="Arial" w:cs="Arial"/>
          <w:i/>
        </w:rPr>
        <w:t xml:space="preserve"> Z</w:t>
      </w:r>
      <w:r w:rsidR="000A0EB9">
        <w:rPr>
          <w:rFonts w:ascii="Arial" w:hAnsi="Arial" w:cs="Arial"/>
          <w:i/>
        </w:rPr>
        <w:t>u</w:t>
      </w:r>
      <w:r>
        <w:rPr>
          <w:rFonts w:ascii="Arial" w:hAnsi="Arial" w:cs="Arial"/>
          <w:i/>
        </w:rPr>
        <w:t xml:space="preserve">r ersteren gehören Qualitäten wie distanziert, </w:t>
      </w:r>
      <w:r w:rsidR="0042748B">
        <w:rPr>
          <w:rFonts w:ascii="Arial" w:hAnsi="Arial" w:cs="Arial"/>
          <w:i/>
        </w:rPr>
        <w:t xml:space="preserve">still, </w:t>
      </w:r>
      <w:r>
        <w:rPr>
          <w:rFonts w:ascii="Arial" w:hAnsi="Arial" w:cs="Arial"/>
          <w:i/>
        </w:rPr>
        <w:t>wenig</w:t>
      </w:r>
      <w:r w:rsidR="0042748B">
        <w:rPr>
          <w:rFonts w:ascii="Arial" w:hAnsi="Arial" w:cs="Arial"/>
          <w:i/>
        </w:rPr>
        <w:t xml:space="preserve"> Bewegung, kein Aust</w:t>
      </w:r>
      <w:r w:rsidR="000653E4">
        <w:rPr>
          <w:rFonts w:ascii="Arial" w:hAnsi="Arial" w:cs="Arial"/>
          <w:i/>
        </w:rPr>
        <w:t>ausch</w:t>
      </w:r>
      <w:r w:rsidR="0042748B">
        <w:rPr>
          <w:rFonts w:ascii="Arial" w:hAnsi="Arial" w:cs="Arial"/>
          <w:i/>
        </w:rPr>
        <w:t xml:space="preserve">. Der andere Raum ist charakterisiert durch Bewegung, Austausch, Gespräche … </w:t>
      </w:r>
      <w:r w:rsidR="0042748B">
        <w:rPr>
          <w:rFonts w:ascii="Arial" w:hAnsi="Arial" w:cs="Arial"/>
          <w:i/>
        </w:rPr>
        <w:br/>
        <w:t>Auf dem Hintergrund dieser beiden Vorstellungsübungen kann man deutlich machen, dass d</w:t>
      </w:r>
      <w:r w:rsidR="000653E4">
        <w:rPr>
          <w:rFonts w:ascii="Arial" w:hAnsi="Arial" w:cs="Arial"/>
          <w:i/>
        </w:rPr>
        <w:t>er</w:t>
      </w:r>
      <w:r w:rsidR="0042748B">
        <w:rPr>
          <w:rFonts w:ascii="Arial" w:hAnsi="Arial" w:cs="Arial"/>
          <w:i/>
        </w:rPr>
        <w:t xml:space="preserve"> Salzkrista</w:t>
      </w:r>
      <w:r w:rsidR="003D720D">
        <w:rPr>
          <w:rFonts w:ascii="Arial" w:hAnsi="Arial" w:cs="Arial"/>
          <w:i/>
        </w:rPr>
        <w:t>l</w:t>
      </w:r>
      <w:r w:rsidR="000653E4">
        <w:rPr>
          <w:rFonts w:ascii="Arial" w:hAnsi="Arial" w:cs="Arial"/>
          <w:i/>
        </w:rPr>
        <w:t>l</w:t>
      </w:r>
      <w:r w:rsidR="0042748B">
        <w:rPr>
          <w:rFonts w:ascii="Arial" w:hAnsi="Arial" w:cs="Arial"/>
          <w:i/>
        </w:rPr>
        <w:t xml:space="preserve"> eher mit </w:t>
      </w:r>
      <w:r w:rsidR="003D720D">
        <w:rPr>
          <w:rFonts w:ascii="Arial" w:hAnsi="Arial" w:cs="Arial"/>
          <w:i/>
        </w:rPr>
        <w:t xml:space="preserve">dem </w:t>
      </w:r>
      <w:r w:rsidR="003D720D" w:rsidRPr="003D720D">
        <w:rPr>
          <w:rFonts w:ascii="Arial" w:hAnsi="Arial" w:cs="Arial"/>
          <w:i/>
          <w:u w:val="single"/>
        </w:rPr>
        <w:t>Qualität</w:t>
      </w:r>
      <w:r w:rsidR="003D720D">
        <w:rPr>
          <w:rFonts w:ascii="Arial" w:hAnsi="Arial" w:cs="Arial"/>
          <w:i/>
        </w:rPr>
        <w:t xml:space="preserve"> der Kälte, die Salzlös</w:t>
      </w:r>
      <w:r w:rsidR="0042748B">
        <w:rPr>
          <w:rFonts w:ascii="Arial" w:hAnsi="Arial" w:cs="Arial"/>
          <w:i/>
        </w:rPr>
        <w:t>ung mit dem</w:t>
      </w:r>
      <w:r w:rsidR="003D720D">
        <w:rPr>
          <w:rFonts w:ascii="Arial" w:hAnsi="Arial" w:cs="Arial"/>
          <w:i/>
        </w:rPr>
        <w:t xml:space="preserve"> </w:t>
      </w:r>
      <w:r w:rsidR="003D720D" w:rsidRPr="003D720D">
        <w:rPr>
          <w:rFonts w:ascii="Arial" w:hAnsi="Arial" w:cs="Arial"/>
          <w:i/>
          <w:u w:val="single"/>
        </w:rPr>
        <w:t>Motiv</w:t>
      </w:r>
      <w:r w:rsidR="003D720D">
        <w:rPr>
          <w:rFonts w:ascii="Arial" w:hAnsi="Arial" w:cs="Arial"/>
          <w:i/>
        </w:rPr>
        <w:t xml:space="preserve"> der Wärme zu tun hat.</w:t>
      </w:r>
      <w:r w:rsidR="005529A7">
        <w:rPr>
          <w:rFonts w:ascii="Arial" w:hAnsi="Arial" w:cs="Arial"/>
          <w:i/>
        </w:rPr>
        <w:t xml:space="preserve"> Man spricht bei dem warmen Zustand von latenter</w:t>
      </w:r>
      <w:r w:rsidR="000653E4">
        <w:rPr>
          <w:rFonts w:ascii="Arial" w:hAnsi="Arial" w:cs="Arial"/>
          <w:i/>
        </w:rPr>
        <w:t xml:space="preserve"> (=</w:t>
      </w:r>
      <w:proofErr w:type="gramStart"/>
      <w:r w:rsidR="000653E4">
        <w:rPr>
          <w:rFonts w:ascii="Arial" w:hAnsi="Arial" w:cs="Arial"/>
          <w:i/>
        </w:rPr>
        <w:t xml:space="preserve">verborgener) </w:t>
      </w:r>
      <w:r w:rsidR="005529A7">
        <w:rPr>
          <w:rFonts w:ascii="Arial" w:hAnsi="Arial" w:cs="Arial"/>
          <w:i/>
        </w:rPr>
        <w:t xml:space="preserve"> Wärme</w:t>
      </w:r>
      <w:proofErr w:type="gramEnd"/>
      <w:r w:rsidR="005529A7">
        <w:rPr>
          <w:rFonts w:ascii="Arial" w:hAnsi="Arial" w:cs="Arial"/>
          <w:i/>
        </w:rPr>
        <w:t>.</w:t>
      </w:r>
      <w:r w:rsidR="003D720D">
        <w:rPr>
          <w:rFonts w:ascii="Arial" w:hAnsi="Arial" w:cs="Arial"/>
          <w:i/>
        </w:rPr>
        <w:t xml:space="preserve"> Auf diesem Hintergrund lässt sich der schei</w:t>
      </w:r>
      <w:r w:rsidR="005529A7">
        <w:rPr>
          <w:rFonts w:ascii="Arial" w:hAnsi="Arial" w:cs="Arial"/>
          <w:i/>
        </w:rPr>
        <w:t>n</w:t>
      </w:r>
      <w:r w:rsidR="003D720D">
        <w:rPr>
          <w:rFonts w:ascii="Arial" w:hAnsi="Arial" w:cs="Arial"/>
          <w:i/>
        </w:rPr>
        <w:t>bare Widerspruch in dem Schema auflösen: Wenn ich Salzkristalle aus ihrem „kalten Qualität“ überführen möchte in die eher „</w:t>
      </w:r>
      <w:r w:rsidR="005529A7">
        <w:rPr>
          <w:rFonts w:ascii="Arial" w:hAnsi="Arial" w:cs="Arial"/>
          <w:i/>
        </w:rPr>
        <w:t>w</w:t>
      </w:r>
      <w:r w:rsidR="003D720D">
        <w:rPr>
          <w:rFonts w:ascii="Arial" w:hAnsi="Arial" w:cs="Arial"/>
          <w:i/>
        </w:rPr>
        <w:t>arme Qualität“ der Lösung, dann kann ich dies fördern durch die Zufuhr von physikalischer Wärme. Bei diesem Auflösungsprozess „verliert“ das Salz</w:t>
      </w:r>
      <w:r w:rsidR="005529A7">
        <w:rPr>
          <w:rFonts w:ascii="Arial" w:hAnsi="Arial" w:cs="Arial"/>
          <w:i/>
        </w:rPr>
        <w:t xml:space="preserve"> </w:t>
      </w:r>
      <w:r w:rsidR="003D720D">
        <w:rPr>
          <w:rFonts w:ascii="Arial" w:hAnsi="Arial" w:cs="Arial"/>
          <w:i/>
        </w:rPr>
        <w:t>seinen „kalten Zustand“</w:t>
      </w:r>
      <w:r w:rsidR="005529A7">
        <w:rPr>
          <w:rFonts w:ascii="Arial" w:hAnsi="Arial" w:cs="Arial"/>
          <w:i/>
        </w:rPr>
        <w:t>, wo</w:t>
      </w:r>
      <w:r w:rsidR="000653E4">
        <w:rPr>
          <w:rFonts w:ascii="Arial" w:hAnsi="Arial" w:cs="Arial"/>
          <w:i/>
        </w:rPr>
        <w:t>bei physikali</w:t>
      </w:r>
      <w:r w:rsidR="005529A7">
        <w:rPr>
          <w:rFonts w:ascii="Arial" w:hAnsi="Arial" w:cs="Arial"/>
          <w:i/>
        </w:rPr>
        <w:t>sche Kälte als Lösungskälte entsteht. Im gegenteiligen Prozess wird der Übergang in den „kalten“ kristallinen Zustand gefördert durch Abkühlung, wobei die latente Wärme der Lösung sich als physikalische</w:t>
      </w:r>
      <w:r w:rsidR="000653E4">
        <w:rPr>
          <w:rFonts w:ascii="Arial" w:hAnsi="Arial" w:cs="Arial"/>
          <w:i/>
        </w:rPr>
        <w:t xml:space="preserve"> Kristallisationswärme freigesetzt wird.</w:t>
      </w:r>
      <w:r w:rsidR="005529A7">
        <w:rPr>
          <w:rFonts w:ascii="Arial" w:hAnsi="Arial" w:cs="Arial"/>
          <w:i/>
        </w:rPr>
        <w:t xml:space="preserve"> </w:t>
      </w:r>
    </w:p>
    <w:p w14:paraId="3253DFB8" w14:textId="77777777" w:rsidR="000653E4" w:rsidRPr="008B25E7" w:rsidRDefault="000653E4" w:rsidP="005B3FAF">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w:t>
      </w:r>
    </w:p>
    <w:p w14:paraId="56BA5EBF" w14:textId="77777777" w:rsidR="003A6216" w:rsidRPr="008B25E7" w:rsidRDefault="00DE2C68" w:rsidP="005B3FAF">
      <w:pPr>
        <w:pBdr>
          <w:top w:val="single" w:sz="4" w:space="1" w:color="auto"/>
          <w:left w:val="single" w:sz="4" w:space="4" w:color="auto"/>
          <w:bottom w:val="single" w:sz="4" w:space="1" w:color="auto"/>
          <w:right w:val="single" w:sz="4" w:space="4" w:color="auto"/>
        </w:pBdr>
        <w:rPr>
          <w:rFonts w:ascii="Arial" w:hAnsi="Arial" w:cs="Arial"/>
          <w:i/>
        </w:rPr>
      </w:pPr>
      <w:r w:rsidRPr="008B25E7">
        <w:rPr>
          <w:rFonts w:ascii="Arial" w:hAnsi="Arial" w:cs="Arial"/>
          <w:i/>
        </w:rPr>
        <w:t>Einen besonderen Bezug zur Praxis hat die Kristallisation von Nat</w:t>
      </w:r>
      <w:r w:rsidR="00A1490B">
        <w:rPr>
          <w:rFonts w:ascii="Arial" w:hAnsi="Arial" w:cs="Arial"/>
          <w:i/>
        </w:rPr>
        <w:t>riumacetat, da dieses Salz verbr</w:t>
      </w:r>
      <w:r w:rsidRPr="008B25E7">
        <w:rPr>
          <w:rFonts w:ascii="Arial" w:hAnsi="Arial" w:cs="Arial"/>
          <w:i/>
        </w:rPr>
        <w:t xml:space="preserve">eitet in Wärmekissen, Taschenwärmer etc. verwendet wird. </w:t>
      </w:r>
      <w:r w:rsidRPr="008B25E7">
        <w:rPr>
          <w:rFonts w:ascii="Arial" w:hAnsi="Arial" w:cs="Arial"/>
          <w:i/>
        </w:rPr>
        <w:br/>
        <w:t>Um das wirklich zu verst</w:t>
      </w:r>
      <w:r w:rsidR="00450122">
        <w:rPr>
          <w:rFonts w:ascii="Arial" w:hAnsi="Arial" w:cs="Arial"/>
          <w:i/>
        </w:rPr>
        <w:t>ehen, muss man aber erörtern:</w:t>
      </w:r>
    </w:p>
    <w:p w14:paraId="46D1BB79" w14:textId="77777777" w:rsidR="003A6216" w:rsidRPr="008B25E7" w:rsidRDefault="003A6216" w:rsidP="005B3FAF">
      <w:pPr>
        <w:pStyle w:val="Listenabsatz"/>
        <w:numPr>
          <w:ilvl w:val="0"/>
          <w:numId w:val="1"/>
        </w:numPr>
        <w:pBdr>
          <w:top w:val="single" w:sz="4" w:space="1" w:color="auto"/>
          <w:left w:val="single" w:sz="4" w:space="4" w:color="auto"/>
          <w:bottom w:val="single" w:sz="4" w:space="1" w:color="auto"/>
          <w:right w:val="single" w:sz="4" w:space="4" w:color="auto"/>
        </w:pBdr>
        <w:rPr>
          <w:rFonts w:ascii="Arial" w:hAnsi="Arial" w:cs="Arial"/>
          <w:i/>
        </w:rPr>
      </w:pPr>
      <w:r w:rsidRPr="008B25E7">
        <w:rPr>
          <w:rFonts w:ascii="Arial" w:hAnsi="Arial" w:cs="Arial"/>
          <w:i/>
        </w:rPr>
        <w:t xml:space="preserve">Der Taschenwärmer enthält – ebenso wie unser Experiment – am Anfang eine „übersättigte“ Lösung. </w:t>
      </w:r>
    </w:p>
    <w:p w14:paraId="7711F4FC" w14:textId="77777777" w:rsidR="00EE5F5C" w:rsidRPr="008B25E7" w:rsidRDefault="00EE5F5C" w:rsidP="005B3FAF">
      <w:pPr>
        <w:pStyle w:val="Listenabsatz"/>
        <w:numPr>
          <w:ilvl w:val="0"/>
          <w:numId w:val="1"/>
        </w:numPr>
        <w:pBdr>
          <w:top w:val="single" w:sz="4" w:space="1" w:color="auto"/>
          <w:left w:val="single" w:sz="4" w:space="4" w:color="auto"/>
          <w:bottom w:val="single" w:sz="4" w:space="1" w:color="auto"/>
          <w:right w:val="single" w:sz="4" w:space="4" w:color="auto"/>
        </w:pBdr>
        <w:rPr>
          <w:rFonts w:ascii="Arial" w:hAnsi="Arial" w:cs="Arial"/>
          <w:i/>
        </w:rPr>
      </w:pPr>
      <w:r w:rsidRPr="008B25E7">
        <w:rPr>
          <w:rFonts w:ascii="Arial" w:hAnsi="Arial" w:cs="Arial"/>
          <w:i/>
        </w:rPr>
        <w:t>Nicht bei allen klaren Salzlösung</w:t>
      </w:r>
      <w:r w:rsidR="00A1490B">
        <w:rPr>
          <w:rFonts w:ascii="Arial" w:hAnsi="Arial" w:cs="Arial"/>
          <w:i/>
        </w:rPr>
        <w:t>en</w:t>
      </w:r>
      <w:r w:rsidRPr="008B25E7">
        <w:rPr>
          <w:rFonts w:ascii="Arial" w:hAnsi="Arial" w:cs="Arial"/>
          <w:i/>
        </w:rPr>
        <w:t xml:space="preserve"> bilden sich bei Abkühlung sofort</w:t>
      </w:r>
      <w:r w:rsidR="00A1490B">
        <w:rPr>
          <w:rFonts w:ascii="Arial" w:hAnsi="Arial" w:cs="Arial"/>
          <w:i/>
        </w:rPr>
        <w:t xml:space="preserve"> Kristalle, wie es entsprechend</w:t>
      </w:r>
      <w:r w:rsidRPr="008B25E7">
        <w:rPr>
          <w:rFonts w:ascii="Arial" w:hAnsi="Arial" w:cs="Arial"/>
          <w:i/>
        </w:rPr>
        <w:t xml:space="preserve"> den Tabellenwerten zu den Sättigungskonzentrationen zu erwarten wäre. Manchmal braucht es dazu wie in unserem</w:t>
      </w:r>
      <w:r w:rsidR="00A1490B">
        <w:rPr>
          <w:rFonts w:ascii="Arial" w:hAnsi="Arial" w:cs="Arial"/>
          <w:i/>
        </w:rPr>
        <w:t xml:space="preserve"> Versuch</w:t>
      </w:r>
      <w:r w:rsidRPr="008B25E7">
        <w:rPr>
          <w:rFonts w:ascii="Arial" w:hAnsi="Arial" w:cs="Arial"/>
          <w:i/>
        </w:rPr>
        <w:t xml:space="preserve"> einen „Impfkristall“.</w:t>
      </w:r>
    </w:p>
    <w:p w14:paraId="06F05432" w14:textId="77777777" w:rsidR="00EE5F5C" w:rsidRPr="008B25E7" w:rsidRDefault="00EE5F5C" w:rsidP="005B3FAF">
      <w:pPr>
        <w:pStyle w:val="Listenabsatz"/>
        <w:numPr>
          <w:ilvl w:val="0"/>
          <w:numId w:val="1"/>
        </w:numPr>
        <w:pBdr>
          <w:top w:val="single" w:sz="4" w:space="1" w:color="auto"/>
          <w:left w:val="single" w:sz="4" w:space="4" w:color="auto"/>
          <w:bottom w:val="single" w:sz="4" w:space="1" w:color="auto"/>
          <w:right w:val="single" w:sz="4" w:space="4" w:color="auto"/>
        </w:pBdr>
        <w:rPr>
          <w:rFonts w:ascii="Arial" w:hAnsi="Arial" w:cs="Arial"/>
          <w:i/>
        </w:rPr>
      </w:pPr>
      <w:r w:rsidRPr="008B25E7">
        <w:rPr>
          <w:rFonts w:ascii="Arial" w:hAnsi="Arial" w:cs="Arial"/>
          <w:i/>
        </w:rPr>
        <w:t>Bei einem Taschenwärmer kann</w:t>
      </w:r>
      <w:r w:rsidR="00A1490B">
        <w:rPr>
          <w:rFonts w:ascii="Arial" w:hAnsi="Arial" w:cs="Arial"/>
          <w:i/>
        </w:rPr>
        <w:t xml:space="preserve"> man</w:t>
      </w:r>
      <w:r w:rsidRPr="008B25E7">
        <w:rPr>
          <w:rFonts w:ascii="Arial" w:hAnsi="Arial" w:cs="Arial"/>
          <w:i/>
        </w:rPr>
        <w:t xml:space="preserve"> natürlich kein</w:t>
      </w:r>
      <w:r w:rsidR="00A1490B">
        <w:rPr>
          <w:rFonts w:ascii="Arial" w:hAnsi="Arial" w:cs="Arial"/>
          <w:i/>
        </w:rPr>
        <w:t>en</w:t>
      </w:r>
      <w:r w:rsidRPr="008B25E7">
        <w:rPr>
          <w:rFonts w:ascii="Arial" w:hAnsi="Arial" w:cs="Arial"/>
          <w:i/>
        </w:rPr>
        <w:t xml:space="preserve"> Impfkris</w:t>
      </w:r>
      <w:r w:rsidR="00A1490B">
        <w:rPr>
          <w:rFonts w:ascii="Arial" w:hAnsi="Arial" w:cs="Arial"/>
          <w:i/>
        </w:rPr>
        <w:t>tall in die Plastikverpackung geben</w:t>
      </w:r>
      <w:r w:rsidRPr="008B25E7">
        <w:rPr>
          <w:rFonts w:ascii="Arial" w:hAnsi="Arial" w:cs="Arial"/>
          <w:i/>
        </w:rPr>
        <w:t>. Stattdessen entstehen durch das Abknicken des innen liegenden festen Materials feine Erschütterunge</w:t>
      </w:r>
      <w:r w:rsidR="00A1490B">
        <w:rPr>
          <w:rFonts w:ascii="Arial" w:hAnsi="Arial" w:cs="Arial"/>
          <w:i/>
        </w:rPr>
        <w:t>n, die ebenfalls</w:t>
      </w:r>
      <w:r w:rsidR="003A6216" w:rsidRPr="008B25E7">
        <w:rPr>
          <w:rFonts w:ascii="Arial" w:hAnsi="Arial" w:cs="Arial"/>
          <w:i/>
        </w:rPr>
        <w:t xml:space="preserve"> die </w:t>
      </w:r>
      <w:r w:rsidR="00214459" w:rsidRPr="008B25E7">
        <w:rPr>
          <w:rFonts w:ascii="Arial" w:hAnsi="Arial" w:cs="Arial"/>
          <w:i/>
        </w:rPr>
        <w:t>Kristallisation</w:t>
      </w:r>
      <w:r w:rsidRPr="008B25E7">
        <w:rPr>
          <w:rFonts w:ascii="Arial" w:hAnsi="Arial" w:cs="Arial"/>
          <w:i/>
        </w:rPr>
        <w:t xml:space="preserve"> auslösen können.</w:t>
      </w:r>
    </w:p>
    <w:p w14:paraId="4CDAC453" w14:textId="77777777" w:rsidR="00A9239D" w:rsidRPr="00450122" w:rsidRDefault="00EE5F5C" w:rsidP="005B3FAF">
      <w:pPr>
        <w:pStyle w:val="Listenabsatz"/>
        <w:numPr>
          <w:ilvl w:val="0"/>
          <w:numId w:val="1"/>
        </w:numPr>
        <w:pBdr>
          <w:top w:val="single" w:sz="4" w:space="1" w:color="auto"/>
          <w:left w:val="single" w:sz="4" w:space="4" w:color="auto"/>
          <w:bottom w:val="single" w:sz="4" w:space="1" w:color="auto"/>
          <w:right w:val="single" w:sz="4" w:space="4" w:color="auto"/>
        </w:pBdr>
        <w:rPr>
          <w:rFonts w:ascii="Arial" w:hAnsi="Arial" w:cs="Arial"/>
          <w:i/>
        </w:rPr>
      </w:pPr>
      <w:r w:rsidRPr="008B25E7">
        <w:rPr>
          <w:rFonts w:ascii="Arial" w:hAnsi="Arial" w:cs="Arial"/>
          <w:i/>
        </w:rPr>
        <w:t>Natriumacetat eignet sich besonde</w:t>
      </w:r>
      <w:r w:rsidR="003A6216" w:rsidRPr="008B25E7">
        <w:rPr>
          <w:rFonts w:ascii="Arial" w:hAnsi="Arial" w:cs="Arial"/>
          <w:i/>
        </w:rPr>
        <w:t>rs gut für eine hohe Wärmegewinn</w:t>
      </w:r>
      <w:r w:rsidRPr="008B25E7">
        <w:rPr>
          <w:rFonts w:ascii="Arial" w:hAnsi="Arial" w:cs="Arial"/>
          <w:i/>
        </w:rPr>
        <w:t>ung, weil die Sättigungskonzentration</w:t>
      </w:r>
      <w:r w:rsidR="00A1490B">
        <w:rPr>
          <w:rFonts w:ascii="Arial" w:hAnsi="Arial" w:cs="Arial"/>
          <w:i/>
        </w:rPr>
        <w:t>en extrem stark von</w:t>
      </w:r>
      <w:r w:rsidR="003A6216" w:rsidRPr="008B25E7">
        <w:rPr>
          <w:rFonts w:ascii="Arial" w:hAnsi="Arial" w:cs="Arial"/>
          <w:i/>
        </w:rPr>
        <w:t xml:space="preserve"> der Temperatur abhängig </w:t>
      </w:r>
      <w:proofErr w:type="gramStart"/>
      <w:r w:rsidR="003A6216" w:rsidRPr="008B25E7">
        <w:rPr>
          <w:rFonts w:ascii="Arial" w:hAnsi="Arial" w:cs="Arial"/>
          <w:i/>
        </w:rPr>
        <w:t>ist</w:t>
      </w:r>
      <w:proofErr w:type="gramEnd"/>
      <w:r w:rsidR="003A6216" w:rsidRPr="008B25E7">
        <w:rPr>
          <w:rFonts w:ascii="Arial" w:hAnsi="Arial" w:cs="Arial"/>
          <w:i/>
        </w:rPr>
        <w:t xml:space="preserve">. So kann in heißem Wasser sehr viel Salz gelöst werden, </w:t>
      </w:r>
      <w:r w:rsidR="00A1490B">
        <w:rPr>
          <w:rFonts w:ascii="Arial" w:hAnsi="Arial" w:cs="Arial"/>
          <w:i/>
        </w:rPr>
        <w:t xml:space="preserve">sodass dann </w:t>
      </w:r>
      <w:r w:rsidR="003A6216" w:rsidRPr="008B25E7">
        <w:rPr>
          <w:rFonts w:ascii="Arial" w:hAnsi="Arial" w:cs="Arial"/>
          <w:i/>
        </w:rPr>
        <w:t xml:space="preserve">bei der Kristallisation entsprechend viele Kristalle </w:t>
      </w:r>
      <w:r w:rsidR="00A1490B" w:rsidRPr="008B25E7">
        <w:rPr>
          <w:rFonts w:ascii="Arial" w:hAnsi="Arial" w:cs="Arial"/>
          <w:i/>
        </w:rPr>
        <w:t xml:space="preserve">entstehen </w:t>
      </w:r>
      <w:r w:rsidR="003A6216" w:rsidRPr="008B25E7">
        <w:rPr>
          <w:rFonts w:ascii="Arial" w:hAnsi="Arial" w:cs="Arial"/>
          <w:i/>
        </w:rPr>
        <w:t xml:space="preserve">und </w:t>
      </w:r>
      <w:r w:rsidR="00A1490B">
        <w:rPr>
          <w:rFonts w:ascii="Arial" w:hAnsi="Arial" w:cs="Arial"/>
          <w:i/>
        </w:rPr>
        <w:t>viel Wärme gebildet wird</w:t>
      </w:r>
      <w:r w:rsidR="003A6216" w:rsidRPr="008B25E7">
        <w:rPr>
          <w:rFonts w:ascii="Arial" w:hAnsi="Arial" w:cs="Arial"/>
          <w:i/>
        </w:rPr>
        <w:t>.</w:t>
      </w:r>
    </w:p>
    <w:sectPr w:rsidR="00A9239D" w:rsidRPr="004501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95B8F"/>
    <w:multiLevelType w:val="hybridMultilevel"/>
    <w:tmpl w:val="BB703DF4"/>
    <w:lvl w:ilvl="0" w:tplc="59C2D40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530988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9FE"/>
    <w:rsid w:val="000653E4"/>
    <w:rsid w:val="000A0EB9"/>
    <w:rsid w:val="00214459"/>
    <w:rsid w:val="002D175B"/>
    <w:rsid w:val="003A6216"/>
    <w:rsid w:val="003D720D"/>
    <w:rsid w:val="0042748B"/>
    <w:rsid w:val="00450122"/>
    <w:rsid w:val="004B6299"/>
    <w:rsid w:val="005529A7"/>
    <w:rsid w:val="00590946"/>
    <w:rsid w:val="005B3FAF"/>
    <w:rsid w:val="00650F6D"/>
    <w:rsid w:val="008B25E7"/>
    <w:rsid w:val="009B59FE"/>
    <w:rsid w:val="00A1490B"/>
    <w:rsid w:val="00A9239D"/>
    <w:rsid w:val="00DE2C68"/>
    <w:rsid w:val="00EE4791"/>
    <w:rsid w:val="00EE5F5C"/>
    <w:rsid w:val="00EF4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73BD"/>
  <w15:chartTrackingRefBased/>
  <w15:docId w15:val="{1B426F81-E3B1-4F3B-A750-F22820EB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481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F481F"/>
    <w:pPr>
      <w:ind w:left="720"/>
      <w:contextualSpacing/>
    </w:pPr>
  </w:style>
  <w:style w:type="table" w:styleId="Tabellenraster">
    <w:name w:val="Table Grid"/>
    <w:basedOn w:val="NormaleTabelle"/>
    <w:uiPriority w:val="39"/>
    <w:rsid w:val="00EF4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5366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Meinrad Schneider</dc:creator>
  <cp:keywords/>
  <dc:description/>
  <cp:lastModifiedBy>Marcus</cp:lastModifiedBy>
  <cp:revision>14</cp:revision>
  <dcterms:created xsi:type="dcterms:W3CDTF">2026-03-28T11:35:00Z</dcterms:created>
  <dcterms:modified xsi:type="dcterms:W3CDTF">2026-05-12T07:28:00Z</dcterms:modified>
</cp:coreProperties>
</file>